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2F7AC" w14:textId="0AE0C8D1" w:rsidR="00C751FF" w:rsidRPr="006C73F7" w:rsidRDefault="00C751FF" w:rsidP="00C751FF">
      <w:pPr>
        <w:pStyle w:val="Akapitzlist"/>
        <w:spacing w:line="256" w:lineRule="auto"/>
        <w:ind w:left="0"/>
        <w:jc w:val="center"/>
        <w:rPr>
          <w:b/>
          <w:bCs/>
        </w:rPr>
      </w:pPr>
      <w:bookmarkStart w:id="0" w:name="_Hlk101874739"/>
      <w:r w:rsidRPr="006C73F7">
        <w:rPr>
          <w:b/>
          <w:bCs/>
        </w:rPr>
        <w:t>Formularz cenow</w:t>
      </w:r>
      <w:bookmarkEnd w:id="0"/>
      <w:r w:rsidRPr="006C73F7">
        <w:rPr>
          <w:b/>
          <w:bCs/>
        </w:rPr>
        <w:t>o-rzeczowy</w:t>
      </w:r>
    </w:p>
    <w:p w14:paraId="146BE70D" w14:textId="77777777" w:rsidR="002D5DBB" w:rsidRPr="006C73F7" w:rsidRDefault="002D5DBB" w:rsidP="00C751FF">
      <w:pPr>
        <w:pStyle w:val="Akapitzlist"/>
        <w:spacing w:line="256" w:lineRule="auto"/>
        <w:ind w:left="0"/>
        <w:jc w:val="center"/>
        <w:rPr>
          <w:rFonts w:eastAsia="Century Gothic"/>
          <w:b/>
          <w:bCs/>
        </w:rPr>
      </w:pPr>
    </w:p>
    <w:p w14:paraId="4BF51E59" w14:textId="5A418AB2" w:rsidR="006C73F7" w:rsidRPr="008045D8" w:rsidRDefault="00EF5B39" w:rsidP="008045D8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Urządzenie oświetleniowe typu ruchoma głowa w technologii  </w:t>
      </w:r>
      <w:r w:rsidR="00224B0F">
        <w:rPr>
          <w:b/>
          <w:bCs/>
          <w:sz w:val="20"/>
          <w:szCs w:val="20"/>
          <w:lang w:val="pl-PL"/>
        </w:rPr>
        <w:t xml:space="preserve">wielobarwnego </w:t>
      </w:r>
      <w:r w:rsidRPr="006C73F7">
        <w:rPr>
          <w:b/>
          <w:bCs/>
          <w:sz w:val="20"/>
          <w:szCs w:val="20"/>
          <w:lang w:val="pl-PL"/>
        </w:rPr>
        <w:t>źródła światła LED</w:t>
      </w:r>
      <w:r w:rsidR="00204527" w:rsidRPr="006C73F7">
        <w:rPr>
          <w:b/>
          <w:bCs/>
          <w:sz w:val="20"/>
          <w:szCs w:val="20"/>
          <w:lang w:val="pl-PL"/>
        </w:rPr>
        <w:t xml:space="preserve"> </w:t>
      </w:r>
      <w:r w:rsidR="00C751FF" w:rsidRPr="006C73F7">
        <w:rPr>
          <w:rStyle w:val="Odwoanieprzypisudolnego"/>
          <w:b/>
          <w:bCs/>
          <w:sz w:val="20"/>
          <w:szCs w:val="20"/>
          <w:lang w:val="pl-PL"/>
        </w:rPr>
        <w:footnoteReference w:id="1"/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BD49D2" w:rsidRPr="006C73F7" w14:paraId="0283EE18" w14:textId="77777777" w:rsidTr="00BD49D2">
        <w:tc>
          <w:tcPr>
            <w:tcW w:w="4401" w:type="dxa"/>
          </w:tcPr>
          <w:p w14:paraId="2CFC1BE3" w14:textId="77777777" w:rsidR="00BD49D2" w:rsidRPr="006C73F7" w:rsidRDefault="00BD49D2" w:rsidP="00A9398E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5EC68FB5" w14:textId="77777777" w:rsidR="00BD49D2" w:rsidRPr="006C73F7" w:rsidRDefault="00BD49D2" w:rsidP="00BD49D2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BD49D2" w:rsidRPr="006C73F7" w14:paraId="693CEA77" w14:textId="77777777" w:rsidTr="00BD49D2">
        <w:trPr>
          <w:trHeight w:val="808"/>
        </w:trPr>
        <w:tc>
          <w:tcPr>
            <w:tcW w:w="4401" w:type="dxa"/>
            <w:hideMark/>
          </w:tcPr>
          <w:p w14:paraId="4FFDCE08" w14:textId="162BC3C9" w:rsidR="00BD49D2" w:rsidRPr="006C73F7" w:rsidRDefault="00AE027F" w:rsidP="001D517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</w:t>
            </w:r>
            <w:r w:rsidR="00BD49D2"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lość</w:t>
            </w:r>
          </w:p>
        </w:tc>
        <w:tc>
          <w:tcPr>
            <w:tcW w:w="4678" w:type="dxa"/>
          </w:tcPr>
          <w:p w14:paraId="3BED266B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A7CC467" w14:textId="68450C13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6D5F5A0" w14:textId="74A0C9B8" w:rsidR="00BD49D2" w:rsidRPr="006C73F7" w:rsidRDefault="00BD49D2" w:rsidP="00BD49D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</w:t>
            </w:r>
            <w:r w:rsidR="00204527" w:rsidRPr="006C73F7">
              <w:rPr>
                <w:rFonts w:eastAsia="Century Gothic"/>
                <w:sz w:val="20"/>
                <w:szCs w:val="20"/>
                <w:lang w:val="pl-PL"/>
              </w:rPr>
              <w:t xml:space="preserve"> </w:t>
            </w:r>
            <w:r w:rsidR="00C751FF"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2"/>
            </w:r>
            <w:r w:rsidRPr="006C73F7">
              <w:rPr>
                <w:rFonts w:eastAsia="Century Gothic"/>
                <w:sz w:val="20"/>
                <w:szCs w:val="20"/>
                <w:lang w:val="pl-PL"/>
              </w:rPr>
              <w:t>)</w:t>
            </w:r>
          </w:p>
        </w:tc>
      </w:tr>
      <w:tr w:rsidR="00BD49D2" w:rsidRPr="006C73F7" w14:paraId="0DB2245C" w14:textId="77777777" w:rsidTr="00BD49D2">
        <w:trPr>
          <w:trHeight w:val="847"/>
        </w:trPr>
        <w:tc>
          <w:tcPr>
            <w:tcW w:w="4401" w:type="dxa"/>
          </w:tcPr>
          <w:p w14:paraId="5621BC53" w14:textId="77777777" w:rsidR="00204527" w:rsidRPr="006C73F7" w:rsidRDefault="00204527" w:rsidP="00BD49D2">
            <w:pPr>
              <w:rPr>
                <w:rFonts w:eastAsia="Century Gothic"/>
                <w:sz w:val="20"/>
                <w:szCs w:val="20"/>
                <w:lang w:val="pl-PL"/>
              </w:rPr>
            </w:pPr>
            <w:bookmarkStart w:id="1" w:name="_Hlk123110287"/>
          </w:p>
          <w:p w14:paraId="5AC9B1DB" w14:textId="59144666" w:rsidR="00BD49D2" w:rsidRPr="006C73F7" w:rsidRDefault="0074257D" w:rsidP="00BD49D2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j</w:t>
            </w:r>
            <w:r w:rsidR="00BD49D2" w:rsidRPr="006C73F7">
              <w:rPr>
                <w:rFonts w:eastAsia="Century Gothic"/>
                <w:sz w:val="20"/>
                <w:szCs w:val="20"/>
                <w:lang w:val="pl-PL"/>
              </w:rPr>
              <w:t xml:space="preserve">ednostkowa </w:t>
            </w:r>
            <w:r w:rsidR="00227DAF" w:rsidRPr="006C73F7">
              <w:rPr>
                <w:rFonts w:eastAsia="Century Gothic"/>
                <w:sz w:val="20"/>
                <w:szCs w:val="20"/>
                <w:lang w:val="pl-PL"/>
              </w:rPr>
              <w:t>cena</w:t>
            </w:r>
            <w:r w:rsidR="00BD49D2" w:rsidRPr="006C73F7">
              <w:rPr>
                <w:rFonts w:eastAsia="Century Gothic"/>
                <w:sz w:val="20"/>
                <w:szCs w:val="20"/>
                <w:lang w:val="pl-PL"/>
              </w:rPr>
              <w:t xml:space="preserve"> netto</w:t>
            </w:r>
          </w:p>
          <w:p w14:paraId="00E93A70" w14:textId="77777777" w:rsidR="0074257D" w:rsidRPr="006C73F7" w:rsidRDefault="0074257D" w:rsidP="00BD49D2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2ECD2AA" w14:textId="053E6E2B" w:rsidR="0074257D" w:rsidRPr="006C73F7" w:rsidRDefault="0074257D" w:rsidP="00BD49D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021BF332" w14:textId="77777777" w:rsidR="0074257D" w:rsidRPr="006C73F7" w:rsidRDefault="0074257D" w:rsidP="00BD49D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6E43E23E" w14:textId="4928793D" w:rsidR="0074257D" w:rsidRPr="006C73F7" w:rsidRDefault="0074257D" w:rsidP="00BD49D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jednostkowa </w:t>
            </w:r>
            <w:r w:rsidR="00227DAF"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cena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brutto</w:t>
            </w:r>
          </w:p>
        </w:tc>
        <w:tc>
          <w:tcPr>
            <w:tcW w:w="4678" w:type="dxa"/>
          </w:tcPr>
          <w:p w14:paraId="20E807E6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A56476B" w14:textId="3F152B3B" w:rsidR="0074257D" w:rsidRPr="006C73F7" w:rsidRDefault="0074257D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2A284A81" w14:textId="77777777" w:rsidR="0074257D" w:rsidRPr="006C73F7" w:rsidRDefault="0074257D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5896F81" w14:textId="66BF090F" w:rsidR="0074257D" w:rsidRPr="006C73F7" w:rsidRDefault="0074257D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49CB6841" w14:textId="77777777" w:rsidR="0074257D" w:rsidRPr="006C73F7" w:rsidRDefault="0074257D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083CB9D" w14:textId="045B5694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  <w:r w:rsidR="0074257D" w:rsidRPr="006C73F7">
              <w:rPr>
                <w:rFonts w:eastAsia="Century Gothic"/>
                <w:sz w:val="20"/>
                <w:szCs w:val="20"/>
                <w:lang w:val="pl-PL"/>
              </w:rPr>
              <w:t xml:space="preserve"> zł</w:t>
            </w:r>
          </w:p>
          <w:p w14:paraId="3D4B52BE" w14:textId="5B26FD55" w:rsidR="00BD49D2" w:rsidRPr="006C73F7" w:rsidRDefault="00BD49D2" w:rsidP="00BD49D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04527" w:rsidRPr="006C73F7" w14:paraId="3FB5E0C8" w14:textId="77777777" w:rsidTr="00BD49D2">
        <w:trPr>
          <w:trHeight w:val="847"/>
        </w:trPr>
        <w:tc>
          <w:tcPr>
            <w:tcW w:w="4401" w:type="dxa"/>
          </w:tcPr>
          <w:p w14:paraId="41CA460D" w14:textId="77777777" w:rsidR="00204527" w:rsidRPr="006C73F7" w:rsidRDefault="00204527" w:rsidP="00204527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bookmarkStart w:id="2" w:name="_Hlk123115173"/>
          </w:p>
          <w:p w14:paraId="21A1610A" w14:textId="5B687C28" w:rsidR="00204527" w:rsidRPr="006C73F7" w:rsidRDefault="00224B0F" w:rsidP="00204527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wartość</w:t>
            </w:r>
            <w:r w:rsidR="00204527"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netto</w:t>
            </w:r>
          </w:p>
          <w:p w14:paraId="01FD98C7" w14:textId="77777777" w:rsidR="00204527" w:rsidRPr="006C73F7" w:rsidRDefault="00204527" w:rsidP="00204527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65B18F0C" w14:textId="372CC90D" w:rsidR="00204527" w:rsidRPr="006C73F7" w:rsidRDefault="00224B0F" w:rsidP="00204527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wartość</w:t>
            </w:r>
            <w:r w:rsidR="00204527"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brutto</w:t>
            </w:r>
          </w:p>
        </w:tc>
        <w:tc>
          <w:tcPr>
            <w:tcW w:w="4678" w:type="dxa"/>
          </w:tcPr>
          <w:p w14:paraId="566C6213" w14:textId="77777777" w:rsidR="00204527" w:rsidRPr="006C73F7" w:rsidRDefault="00204527" w:rsidP="00204527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D5478BA" w14:textId="32AB2E5F" w:rsidR="00204527" w:rsidRPr="006C73F7" w:rsidRDefault="00204527" w:rsidP="00204527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3"/>
            </w:r>
          </w:p>
          <w:p w14:paraId="4CA83888" w14:textId="77777777" w:rsidR="00204527" w:rsidRPr="006C73F7" w:rsidRDefault="00204527" w:rsidP="00204527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C8DA5C0" w14:textId="6C1ECCB9" w:rsidR="00204527" w:rsidRPr="006C73F7" w:rsidRDefault="00204527" w:rsidP="00204527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4"/>
            </w:r>
          </w:p>
          <w:p w14:paraId="67C9B1C6" w14:textId="111CA99E" w:rsidR="00204527" w:rsidRPr="006C73F7" w:rsidRDefault="00204527" w:rsidP="00204527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bookmarkEnd w:id="1"/>
      <w:bookmarkEnd w:id="2"/>
      <w:tr w:rsidR="004627A2" w:rsidRPr="006C73F7" w14:paraId="687C3D6C" w14:textId="77777777" w:rsidTr="00BD49D2">
        <w:trPr>
          <w:trHeight w:val="847"/>
        </w:trPr>
        <w:tc>
          <w:tcPr>
            <w:tcW w:w="4401" w:type="dxa"/>
          </w:tcPr>
          <w:p w14:paraId="7E492DD6" w14:textId="7ACBA563" w:rsidR="004627A2" w:rsidRPr="006C73F7" w:rsidRDefault="00AE027F" w:rsidP="004627A2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producent, m</w:t>
            </w:r>
            <w:r w:rsidR="004627A2"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odel</w:t>
            </w:r>
          </w:p>
        </w:tc>
        <w:tc>
          <w:tcPr>
            <w:tcW w:w="4678" w:type="dxa"/>
          </w:tcPr>
          <w:p w14:paraId="2B685320" w14:textId="77777777" w:rsidR="004627A2" w:rsidRPr="006C73F7" w:rsidRDefault="004627A2" w:rsidP="004627A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C49B768" w14:textId="77777777" w:rsidR="004627A2" w:rsidRPr="006C73F7" w:rsidRDefault="004627A2" w:rsidP="004627A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8705510" w14:textId="130E073F" w:rsidR="004627A2" w:rsidRPr="006C73F7" w:rsidRDefault="004627A2" w:rsidP="004627A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BD49D2" w:rsidRPr="006C73F7" w14:paraId="355F0041" w14:textId="77777777" w:rsidTr="00BD49D2">
        <w:trPr>
          <w:trHeight w:val="689"/>
        </w:trPr>
        <w:tc>
          <w:tcPr>
            <w:tcW w:w="4401" w:type="dxa"/>
            <w:hideMark/>
          </w:tcPr>
          <w:p w14:paraId="380BD46E" w14:textId="1724B2D6" w:rsidR="00BD49D2" w:rsidRPr="006C73F7" w:rsidRDefault="00C0271D" w:rsidP="00BD49D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t</w:t>
            </w:r>
            <w:r w:rsidRPr="0080607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yp </w:t>
            </w: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urządzenia</w:t>
            </w:r>
            <w:r w:rsidRPr="0080607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                                           </w:t>
            </w:r>
          </w:p>
        </w:tc>
        <w:tc>
          <w:tcPr>
            <w:tcW w:w="4678" w:type="dxa"/>
          </w:tcPr>
          <w:p w14:paraId="01D181AC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D684F9E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8E1469E" w14:textId="05C339B8" w:rsidR="00BD49D2" w:rsidRPr="006C73F7" w:rsidRDefault="00BD49D2" w:rsidP="00BD49D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FDAF1BB" w14:textId="77777777" w:rsidTr="00BD49D2">
        <w:trPr>
          <w:trHeight w:val="689"/>
        </w:trPr>
        <w:tc>
          <w:tcPr>
            <w:tcW w:w="4401" w:type="dxa"/>
          </w:tcPr>
          <w:p w14:paraId="320C817A" w14:textId="77777777" w:rsidR="00C0271D" w:rsidRPr="001F2B6A" w:rsidRDefault="00C0271D" w:rsidP="00C0271D">
            <w:r w:rsidRPr="001F2B6A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źródło światła  </w:t>
            </w:r>
          </w:p>
          <w:p w14:paraId="0EBDDACA" w14:textId="19B78F98" w:rsidR="0080607F" w:rsidRPr="001F2B6A" w:rsidRDefault="0080607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436A7FBB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7B2F642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47F39D9" w14:textId="579E2D33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9A1690" w:rsidRPr="006C73F7" w14:paraId="734DB19A" w14:textId="77777777" w:rsidTr="00BD49D2">
        <w:trPr>
          <w:trHeight w:val="689"/>
        </w:trPr>
        <w:tc>
          <w:tcPr>
            <w:tcW w:w="4401" w:type="dxa"/>
          </w:tcPr>
          <w:p w14:paraId="58C761ED" w14:textId="102CFA07" w:rsidR="009A1690" w:rsidRPr="001F2B6A" w:rsidRDefault="009A1690" w:rsidP="00C0271D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1F2B6A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żywotność źródła</w:t>
            </w:r>
          </w:p>
        </w:tc>
        <w:tc>
          <w:tcPr>
            <w:tcW w:w="4678" w:type="dxa"/>
          </w:tcPr>
          <w:p w14:paraId="170E54C9" w14:textId="77777777" w:rsidR="009A1690" w:rsidRPr="006C73F7" w:rsidRDefault="009A1690" w:rsidP="009A1690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BD74E42" w14:textId="77777777" w:rsidR="009A1690" w:rsidRPr="006C73F7" w:rsidRDefault="009A1690" w:rsidP="009A1690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404B2D6" w14:textId="2DE1FD0A" w:rsidR="009A1690" w:rsidRPr="006C73F7" w:rsidRDefault="009A1690" w:rsidP="009A1690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401BBBE" w14:textId="77777777" w:rsidTr="00BD49D2">
        <w:trPr>
          <w:trHeight w:val="108"/>
        </w:trPr>
        <w:tc>
          <w:tcPr>
            <w:tcW w:w="4401" w:type="dxa"/>
            <w:hideMark/>
          </w:tcPr>
          <w:p w14:paraId="3E41D881" w14:textId="77777777" w:rsidR="00C0271D" w:rsidRPr="001F2B6A" w:rsidRDefault="00C0271D" w:rsidP="00C0271D">
            <w:r w:rsidRPr="001F2B6A">
              <w:rPr>
                <w:sz w:val="20"/>
                <w:szCs w:val="20"/>
                <w:lang w:val="pl-PL"/>
              </w:rPr>
              <w:t>wskaźnik oddawania barw CRI źródła</w:t>
            </w:r>
          </w:p>
          <w:p w14:paraId="5462F0B2" w14:textId="5BA75A58" w:rsidR="0080607F" w:rsidRPr="001F2B6A" w:rsidRDefault="0080607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2224E2D5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C1ED1CD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2B8BB98" w14:textId="4563B02A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46D40C79" w14:textId="77777777" w:rsidTr="00BD49D2">
        <w:trPr>
          <w:trHeight w:val="126"/>
        </w:trPr>
        <w:tc>
          <w:tcPr>
            <w:tcW w:w="4401" w:type="dxa"/>
            <w:hideMark/>
          </w:tcPr>
          <w:p w14:paraId="3AFBA1A6" w14:textId="091BDE74" w:rsidR="0080607F" w:rsidRPr="001F2B6A" w:rsidRDefault="00C0271D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1F2B6A">
              <w:rPr>
                <w:sz w:val="20"/>
                <w:szCs w:val="20"/>
                <w:lang w:val="pl-PL"/>
              </w:rPr>
              <w:t>strumień świetlny na wyjściu oprawy</w:t>
            </w:r>
          </w:p>
        </w:tc>
        <w:tc>
          <w:tcPr>
            <w:tcW w:w="4678" w:type="dxa"/>
          </w:tcPr>
          <w:p w14:paraId="2DFA2345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027E641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62753DE3" w14:textId="45B943CC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6C78B3D6" w14:textId="77777777" w:rsidTr="00BD49D2">
        <w:trPr>
          <w:trHeight w:val="126"/>
        </w:trPr>
        <w:tc>
          <w:tcPr>
            <w:tcW w:w="4401" w:type="dxa"/>
          </w:tcPr>
          <w:p w14:paraId="2DDF6993" w14:textId="6B30AA8D" w:rsidR="0080607F" w:rsidRPr="001F2B6A" w:rsidRDefault="00224B0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1F2B6A">
              <w:rPr>
                <w:sz w:val="20"/>
                <w:szCs w:val="20"/>
              </w:rPr>
              <w:t>minimalny zakres zoom</w:t>
            </w:r>
          </w:p>
        </w:tc>
        <w:tc>
          <w:tcPr>
            <w:tcW w:w="4678" w:type="dxa"/>
          </w:tcPr>
          <w:p w14:paraId="6F6AD06F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FCB1EAB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6EE1EE1D" w14:textId="5E647922" w:rsidR="0080607F" w:rsidRPr="006C73F7" w:rsidRDefault="0080607F" w:rsidP="0080607F">
            <w:pPr>
              <w:jc w:val="center"/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5AFE665D" w14:textId="77777777" w:rsidTr="00BD49D2">
        <w:trPr>
          <w:trHeight w:val="158"/>
        </w:trPr>
        <w:tc>
          <w:tcPr>
            <w:tcW w:w="4401" w:type="dxa"/>
            <w:hideMark/>
          </w:tcPr>
          <w:p w14:paraId="7C94E998" w14:textId="6FF06EA8" w:rsidR="0080607F" w:rsidRPr="001F2B6A" w:rsidRDefault="00224B0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1F2B6A">
              <w:rPr>
                <w:sz w:val="20"/>
                <w:szCs w:val="20"/>
              </w:rPr>
              <w:t>system mieszania kolorów</w:t>
            </w:r>
          </w:p>
        </w:tc>
        <w:tc>
          <w:tcPr>
            <w:tcW w:w="4678" w:type="dxa"/>
          </w:tcPr>
          <w:p w14:paraId="30745E28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B4CF96C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7D25471" w14:textId="53099CB8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7A50EA3D" w14:textId="77777777" w:rsidTr="00BD49D2">
        <w:trPr>
          <w:trHeight w:val="158"/>
        </w:trPr>
        <w:tc>
          <w:tcPr>
            <w:tcW w:w="4401" w:type="dxa"/>
          </w:tcPr>
          <w:p w14:paraId="4DE6C296" w14:textId="64021001" w:rsidR="0080607F" w:rsidRPr="001F2B6A" w:rsidRDefault="00C0271D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1F2B6A">
              <w:rPr>
                <w:sz w:val="20"/>
                <w:szCs w:val="20"/>
                <w:lang w:val="pl-PL"/>
              </w:rPr>
              <w:t xml:space="preserve">ilość zapisanych wirtualnych filtrów  kolorów </w:t>
            </w:r>
            <w:r w:rsidR="001E23CC" w:rsidRPr="001F2B6A">
              <w:rPr>
                <w:sz w:val="20"/>
                <w:szCs w:val="20"/>
                <w:lang w:val="pl-PL"/>
              </w:rPr>
              <w:br/>
            </w:r>
            <w:r w:rsidRPr="001F2B6A">
              <w:rPr>
                <w:sz w:val="20"/>
                <w:szCs w:val="20"/>
                <w:lang w:val="pl-PL"/>
              </w:rPr>
              <w:t>w urządzeniu z palety filtrów LEE</w:t>
            </w:r>
          </w:p>
        </w:tc>
        <w:tc>
          <w:tcPr>
            <w:tcW w:w="4678" w:type="dxa"/>
          </w:tcPr>
          <w:p w14:paraId="2808BE13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270ACE6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8C3CB09" w14:textId="67A5F720" w:rsidR="0080607F" w:rsidRPr="006C73F7" w:rsidRDefault="0080607F" w:rsidP="0080607F">
            <w:pPr>
              <w:jc w:val="center"/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CF3C21" w:rsidRPr="00CF3C21" w14:paraId="4F80AD08" w14:textId="77777777" w:rsidTr="00CF3C21">
        <w:trPr>
          <w:trHeight w:val="863"/>
        </w:trPr>
        <w:tc>
          <w:tcPr>
            <w:tcW w:w="4401" w:type="dxa"/>
          </w:tcPr>
          <w:p w14:paraId="4FD6E965" w14:textId="0D4DF0A2" w:rsidR="00CF3C21" w:rsidRPr="001F2B6A" w:rsidRDefault="00CF3C21" w:rsidP="0080607F">
            <w:pPr>
              <w:rPr>
                <w:sz w:val="20"/>
                <w:szCs w:val="20"/>
                <w:lang w:val="pl-PL"/>
              </w:rPr>
            </w:pPr>
            <w:r w:rsidRPr="001F2B6A">
              <w:rPr>
                <w:sz w:val="20"/>
                <w:szCs w:val="20"/>
                <w:lang w:val="pl-PL"/>
              </w:rPr>
              <w:t xml:space="preserve">możliwość zapisania w urządzeniu do 10 kolorów </w:t>
            </w:r>
            <w:r w:rsidR="001F2B6A" w:rsidRPr="001F2B6A">
              <w:rPr>
                <w:sz w:val="20"/>
                <w:szCs w:val="20"/>
                <w:lang w:val="pl-PL"/>
              </w:rPr>
              <w:t>u</w:t>
            </w:r>
            <w:r w:rsidRPr="001F2B6A">
              <w:rPr>
                <w:sz w:val="20"/>
                <w:szCs w:val="20"/>
                <w:lang w:val="pl-PL"/>
              </w:rPr>
              <w:t>tworzonych przez użytkownika</w:t>
            </w:r>
          </w:p>
        </w:tc>
        <w:tc>
          <w:tcPr>
            <w:tcW w:w="4678" w:type="dxa"/>
          </w:tcPr>
          <w:p w14:paraId="776A1FCB" w14:textId="77777777" w:rsidR="00CF3C21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E52AE47" w14:textId="6AF5EBF6" w:rsidR="00CF3C21" w:rsidRPr="006C73F7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02C4B5D7" w14:textId="24F4B150" w:rsidR="00CF3C21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5A14FB4" w14:textId="77777777" w:rsidTr="00BD49D2">
        <w:trPr>
          <w:trHeight w:val="158"/>
        </w:trPr>
        <w:tc>
          <w:tcPr>
            <w:tcW w:w="4401" w:type="dxa"/>
          </w:tcPr>
          <w:p w14:paraId="1623E26B" w14:textId="03791A49" w:rsidR="0080607F" w:rsidRPr="00224B0F" w:rsidRDefault="00224B0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/>
              </w:rPr>
              <w:t>m</w:t>
            </w:r>
            <w:r w:rsidRPr="00224B0F">
              <w:rPr>
                <w:sz w:val="20"/>
                <w:szCs w:val="20"/>
                <w:lang w:val="pl-PL"/>
              </w:rPr>
              <w:t xml:space="preserve">inimalny zakres płynnej regulacji temp. </w:t>
            </w:r>
            <w:r>
              <w:rPr>
                <w:sz w:val="20"/>
                <w:szCs w:val="20"/>
                <w:lang w:val="pl-PL"/>
              </w:rPr>
              <w:t>b</w:t>
            </w:r>
            <w:r w:rsidRPr="00224B0F">
              <w:rPr>
                <w:sz w:val="20"/>
                <w:szCs w:val="20"/>
                <w:lang w:val="pl-PL"/>
              </w:rPr>
              <w:t>arwowej</w:t>
            </w:r>
            <w:r w:rsidR="0080607F" w:rsidRPr="00224B0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ab/>
            </w:r>
          </w:p>
        </w:tc>
        <w:tc>
          <w:tcPr>
            <w:tcW w:w="4678" w:type="dxa"/>
          </w:tcPr>
          <w:p w14:paraId="65068554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635C746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9B1D0B9" w14:textId="182AA784" w:rsidR="0080607F" w:rsidRPr="006C73F7" w:rsidRDefault="0080607F" w:rsidP="0080607F">
            <w:pPr>
              <w:jc w:val="center"/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73D779F" w14:textId="77777777" w:rsidTr="00BD49D2">
        <w:trPr>
          <w:trHeight w:val="190"/>
        </w:trPr>
        <w:tc>
          <w:tcPr>
            <w:tcW w:w="4401" w:type="dxa"/>
            <w:hideMark/>
          </w:tcPr>
          <w:p w14:paraId="061E5401" w14:textId="7CC68542" w:rsidR="0080607F" w:rsidRPr="00224B0F" w:rsidRDefault="00224B0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z</w:t>
            </w:r>
            <w:r w:rsidRPr="00224B0F">
              <w:rPr>
                <w:sz w:val="20"/>
                <w:szCs w:val="20"/>
                <w:lang w:val="pl-PL"/>
              </w:rPr>
              <w:t xml:space="preserve">apisane w urządzeniu makra temp. barwowej </w:t>
            </w:r>
            <w:r w:rsidR="001E23CC">
              <w:rPr>
                <w:sz w:val="20"/>
                <w:szCs w:val="20"/>
                <w:lang w:val="pl-PL"/>
              </w:rPr>
              <w:br/>
            </w:r>
            <w:r w:rsidRPr="00224B0F">
              <w:rPr>
                <w:sz w:val="20"/>
                <w:szCs w:val="20"/>
                <w:lang w:val="pl-PL"/>
              </w:rPr>
              <w:t>dla światła białego</w:t>
            </w:r>
          </w:p>
        </w:tc>
        <w:tc>
          <w:tcPr>
            <w:tcW w:w="4678" w:type="dxa"/>
          </w:tcPr>
          <w:p w14:paraId="1D5D5BAB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1927A93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4896D93" w14:textId="0B752FE0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44769B7A" w14:textId="77777777" w:rsidTr="00BD49D2">
        <w:trPr>
          <w:trHeight w:val="80"/>
        </w:trPr>
        <w:tc>
          <w:tcPr>
            <w:tcW w:w="4401" w:type="dxa"/>
            <w:hideMark/>
          </w:tcPr>
          <w:p w14:paraId="6EFAD361" w14:textId="66F32165" w:rsidR="0080607F" w:rsidRPr="00224B0F" w:rsidRDefault="00224B0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/>
              </w:rPr>
              <w:t>e</w:t>
            </w:r>
            <w:r w:rsidRPr="00224B0F">
              <w:rPr>
                <w:sz w:val="20"/>
                <w:szCs w:val="20"/>
                <w:lang w:val="pl-PL"/>
              </w:rPr>
              <w:t xml:space="preserve">mulacja pracy żarówki halogenowej </w:t>
            </w:r>
            <w:r w:rsidR="001E23CC">
              <w:rPr>
                <w:sz w:val="20"/>
                <w:szCs w:val="20"/>
                <w:lang w:val="pl-PL"/>
              </w:rPr>
              <w:br/>
            </w:r>
            <w:r w:rsidRPr="00224B0F">
              <w:rPr>
                <w:sz w:val="20"/>
                <w:szCs w:val="20"/>
                <w:lang w:val="pl-PL"/>
              </w:rPr>
              <w:t>dla co najmniej pięciu mocy żarówek</w:t>
            </w:r>
            <w:r w:rsidR="00CF3C21">
              <w:rPr>
                <w:sz w:val="20"/>
                <w:szCs w:val="20"/>
                <w:lang w:val="pl-PL"/>
              </w:rPr>
              <w:t xml:space="preserve"> halogenowych</w:t>
            </w:r>
          </w:p>
        </w:tc>
        <w:tc>
          <w:tcPr>
            <w:tcW w:w="4678" w:type="dxa"/>
          </w:tcPr>
          <w:p w14:paraId="6A8FF179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F2F92B0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78C17B7" w14:textId="51A51AED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CF3C21" w:rsidRPr="00CF3C21" w14:paraId="6CDB2EE2" w14:textId="77777777" w:rsidTr="00CF3C21">
        <w:trPr>
          <w:trHeight w:val="806"/>
        </w:trPr>
        <w:tc>
          <w:tcPr>
            <w:tcW w:w="4401" w:type="dxa"/>
          </w:tcPr>
          <w:p w14:paraId="52BDF5B6" w14:textId="1424FAE1" w:rsidR="00CF3C21" w:rsidRDefault="00C0271D" w:rsidP="0080607F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k</w:t>
            </w:r>
            <w:r w:rsidRPr="00224B0F">
              <w:rPr>
                <w:sz w:val="20"/>
                <w:szCs w:val="20"/>
              </w:rPr>
              <w:t>orekcja +/- Green</w:t>
            </w:r>
          </w:p>
        </w:tc>
        <w:tc>
          <w:tcPr>
            <w:tcW w:w="4678" w:type="dxa"/>
          </w:tcPr>
          <w:p w14:paraId="3512BC80" w14:textId="77777777" w:rsidR="00CF3C21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DA631C8" w14:textId="61E8A51A" w:rsidR="00CF3C21" w:rsidRPr="006C73F7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C881D5C" w14:textId="1BD0C1F7" w:rsidR="00CF3C21" w:rsidRPr="006C73F7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CF3C21" w14:paraId="5951883B" w14:textId="77777777" w:rsidTr="00CF3C21">
        <w:trPr>
          <w:trHeight w:val="806"/>
        </w:trPr>
        <w:tc>
          <w:tcPr>
            <w:tcW w:w="4401" w:type="dxa"/>
          </w:tcPr>
          <w:p w14:paraId="46DBDFCD" w14:textId="77777777" w:rsidR="00C0271D" w:rsidRDefault="00C0271D" w:rsidP="00C02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l-PL"/>
              </w:rPr>
              <w:t>liniowa zmiana prędkości obrotowej wentylatorów</w:t>
            </w:r>
          </w:p>
          <w:p w14:paraId="47DD8E72" w14:textId="45ED978D" w:rsidR="00682E6D" w:rsidRDefault="00682E6D" w:rsidP="0080607F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678" w:type="dxa"/>
          </w:tcPr>
          <w:p w14:paraId="46E3D271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420493F" w14:textId="08DDFA9B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9AE9331" w14:textId="35A6BA13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E5461DD" w14:textId="77777777" w:rsidTr="00BD49D2">
        <w:trPr>
          <w:trHeight w:val="98"/>
        </w:trPr>
        <w:tc>
          <w:tcPr>
            <w:tcW w:w="4401" w:type="dxa"/>
            <w:hideMark/>
          </w:tcPr>
          <w:p w14:paraId="08CC7CCA" w14:textId="7E70732D" w:rsidR="0080607F" w:rsidRPr="00224B0F" w:rsidRDefault="00C0271D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</w:rPr>
              <w:t>ilość</w:t>
            </w:r>
            <w:r w:rsidRPr="00224B0F">
              <w:rPr>
                <w:sz w:val="20"/>
                <w:szCs w:val="20"/>
              </w:rPr>
              <w:t xml:space="preserve"> przesłon gobo</w:t>
            </w:r>
          </w:p>
        </w:tc>
        <w:tc>
          <w:tcPr>
            <w:tcW w:w="4678" w:type="dxa"/>
          </w:tcPr>
          <w:p w14:paraId="62A82A9D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877A259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7DC0263" w14:textId="509C1DF4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2BF764C4" w14:textId="77777777" w:rsidTr="00BD49D2">
        <w:trPr>
          <w:trHeight w:val="143"/>
        </w:trPr>
        <w:tc>
          <w:tcPr>
            <w:tcW w:w="4401" w:type="dxa"/>
            <w:hideMark/>
          </w:tcPr>
          <w:p w14:paraId="65C2DD34" w14:textId="1EB0BAC0" w:rsidR="0080607F" w:rsidRPr="00224B0F" w:rsidRDefault="00C0271D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</w:rPr>
              <w:t>ilość k</w:t>
            </w:r>
            <w:r w:rsidRPr="00224B0F">
              <w:rPr>
                <w:sz w:val="20"/>
                <w:szCs w:val="20"/>
              </w:rPr>
              <w:t>rzyw</w:t>
            </w:r>
            <w:r>
              <w:rPr>
                <w:sz w:val="20"/>
                <w:szCs w:val="20"/>
              </w:rPr>
              <w:t>ych</w:t>
            </w:r>
            <w:r w:rsidRPr="00224B0F">
              <w:rPr>
                <w:sz w:val="20"/>
                <w:szCs w:val="20"/>
              </w:rPr>
              <w:t xml:space="preserve"> dimmera</w:t>
            </w:r>
          </w:p>
        </w:tc>
        <w:tc>
          <w:tcPr>
            <w:tcW w:w="4678" w:type="dxa"/>
          </w:tcPr>
          <w:p w14:paraId="7F4C388D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A2283FE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FAD0720" w14:textId="092E6A0A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01DA489E" w14:textId="77777777" w:rsidTr="00BD49D2">
        <w:trPr>
          <w:trHeight w:val="335"/>
        </w:trPr>
        <w:tc>
          <w:tcPr>
            <w:tcW w:w="4401" w:type="dxa"/>
            <w:hideMark/>
          </w:tcPr>
          <w:p w14:paraId="017A0CDD" w14:textId="6BE76E6B" w:rsidR="0080607F" w:rsidRPr="00224B0F" w:rsidRDefault="00C0271D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/>
              </w:rPr>
              <w:t>tarcza animacji</w:t>
            </w:r>
          </w:p>
        </w:tc>
        <w:tc>
          <w:tcPr>
            <w:tcW w:w="4678" w:type="dxa"/>
          </w:tcPr>
          <w:p w14:paraId="1995EF52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80AEAB7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424C3D59" w14:textId="74C1C190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1C2C4A65" w14:textId="77777777" w:rsidTr="00BD49D2">
        <w:trPr>
          <w:trHeight w:val="187"/>
        </w:trPr>
        <w:tc>
          <w:tcPr>
            <w:tcW w:w="4401" w:type="dxa"/>
            <w:hideMark/>
          </w:tcPr>
          <w:p w14:paraId="30DC6ECD" w14:textId="032D7A64" w:rsidR="0080607F" w:rsidRPr="00224B0F" w:rsidRDefault="00224B0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</w:rPr>
              <w:t>r</w:t>
            </w:r>
            <w:r w:rsidRPr="00224B0F">
              <w:rPr>
                <w:sz w:val="20"/>
                <w:szCs w:val="20"/>
              </w:rPr>
              <w:t>amki kadrujące</w:t>
            </w:r>
            <w:r w:rsidR="0080607F" w:rsidRPr="00224B0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br/>
            </w:r>
          </w:p>
        </w:tc>
        <w:tc>
          <w:tcPr>
            <w:tcW w:w="4678" w:type="dxa"/>
          </w:tcPr>
          <w:p w14:paraId="07E849AC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55F0480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3937CED" w14:textId="593CAB78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16C706FA" w14:textId="77777777" w:rsidTr="00BD49D2">
        <w:trPr>
          <w:trHeight w:val="187"/>
        </w:trPr>
        <w:tc>
          <w:tcPr>
            <w:tcW w:w="4401" w:type="dxa"/>
          </w:tcPr>
          <w:p w14:paraId="00097C0A" w14:textId="25630B63" w:rsidR="0080607F" w:rsidRPr="00224B0F" w:rsidRDefault="00224B0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s</w:t>
            </w:r>
            <w:r w:rsidRPr="00224B0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ystem kadrujący</w:t>
            </w:r>
            <w:r w:rsidR="0080607F" w:rsidRPr="00224B0F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</w:t>
            </w:r>
          </w:p>
        </w:tc>
        <w:tc>
          <w:tcPr>
            <w:tcW w:w="4678" w:type="dxa"/>
          </w:tcPr>
          <w:p w14:paraId="5C37B3FD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000DE75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06E83F0A" w14:textId="1C630E6A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4EB42D4A" w14:textId="77777777" w:rsidTr="00BD49D2">
        <w:trPr>
          <w:trHeight w:val="285"/>
        </w:trPr>
        <w:tc>
          <w:tcPr>
            <w:tcW w:w="4401" w:type="dxa"/>
            <w:hideMark/>
          </w:tcPr>
          <w:p w14:paraId="1F2DC658" w14:textId="2D1A5790" w:rsidR="0080607F" w:rsidRPr="00224B0F" w:rsidRDefault="00224B0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CF3C21">
              <w:rPr>
                <w:sz w:val="20"/>
                <w:szCs w:val="20"/>
                <w:lang w:val="pl-PL"/>
              </w:rPr>
              <w:t xml:space="preserve">możliwość pełnego blackoutu za pomocą jednej ramki profilowej, tzw. </w:t>
            </w:r>
            <w:r w:rsidR="00F14733">
              <w:rPr>
                <w:sz w:val="20"/>
                <w:szCs w:val="20"/>
              </w:rPr>
              <w:t>s</w:t>
            </w:r>
            <w:r w:rsidRPr="00CF3C21">
              <w:rPr>
                <w:sz w:val="20"/>
                <w:szCs w:val="20"/>
              </w:rPr>
              <w:t>ystem „full curtain”</w:t>
            </w:r>
          </w:p>
        </w:tc>
        <w:tc>
          <w:tcPr>
            <w:tcW w:w="4678" w:type="dxa"/>
          </w:tcPr>
          <w:p w14:paraId="79099568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FB5B0D6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A1EE7EC" w14:textId="784DFDE5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CF3C21" w:rsidRPr="006C73F7" w14:paraId="263691DD" w14:textId="77777777" w:rsidTr="00CF3C21">
        <w:trPr>
          <w:trHeight w:val="749"/>
        </w:trPr>
        <w:tc>
          <w:tcPr>
            <w:tcW w:w="4401" w:type="dxa"/>
          </w:tcPr>
          <w:p w14:paraId="032146B6" w14:textId="6A0547D6" w:rsidR="00CF3C21" w:rsidRPr="00CF3C21" w:rsidRDefault="00C0271D" w:rsidP="0080607F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pł</w:t>
            </w:r>
            <w:r w:rsidRPr="00224B0F">
              <w:rPr>
                <w:sz w:val="20"/>
                <w:szCs w:val="20"/>
              </w:rPr>
              <w:t>ynna regulacja Frost</w:t>
            </w:r>
          </w:p>
        </w:tc>
        <w:tc>
          <w:tcPr>
            <w:tcW w:w="4678" w:type="dxa"/>
          </w:tcPr>
          <w:p w14:paraId="33DE3900" w14:textId="77777777" w:rsidR="00CF3C21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46FF0C2" w14:textId="2CA793CF" w:rsidR="00CF3C21" w:rsidRPr="006C73F7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EA25F81" w14:textId="25740683" w:rsidR="00CF3C21" w:rsidRPr="006C73F7" w:rsidRDefault="00CF3C21" w:rsidP="00CF3C21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7305FB79" w14:textId="77777777" w:rsidTr="00BD49D2">
        <w:trPr>
          <w:trHeight w:val="285"/>
        </w:trPr>
        <w:tc>
          <w:tcPr>
            <w:tcW w:w="4401" w:type="dxa"/>
            <w:hideMark/>
          </w:tcPr>
          <w:p w14:paraId="62CC5FA8" w14:textId="0E71386D" w:rsidR="0080607F" w:rsidRPr="00224B0F" w:rsidRDefault="00C0271D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</w:rPr>
              <w:t>o</w:t>
            </w:r>
            <w:r w:rsidRPr="00224B0F">
              <w:rPr>
                <w:sz w:val="20"/>
                <w:szCs w:val="20"/>
              </w:rPr>
              <w:t>bsługiwane protokoły</w:t>
            </w:r>
          </w:p>
        </w:tc>
        <w:tc>
          <w:tcPr>
            <w:tcW w:w="4678" w:type="dxa"/>
          </w:tcPr>
          <w:p w14:paraId="4D3A47BB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FDEB423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57E8D77" w14:textId="2DB18F70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46C651DB" w14:textId="77777777" w:rsidTr="00BD49D2">
        <w:trPr>
          <w:trHeight w:val="285"/>
        </w:trPr>
        <w:tc>
          <w:tcPr>
            <w:tcW w:w="4401" w:type="dxa"/>
            <w:hideMark/>
          </w:tcPr>
          <w:p w14:paraId="522A2786" w14:textId="01E0205D" w:rsidR="00C0271D" w:rsidRPr="00C0271D" w:rsidRDefault="00C0271D" w:rsidP="00C0271D">
            <w:pPr>
              <w:rPr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możliwość </w:t>
            </w:r>
            <w:r w:rsidRPr="001F2B6A">
              <w:rPr>
                <w:sz w:val="20"/>
                <w:szCs w:val="20"/>
                <w:lang w:val="pl-PL"/>
              </w:rPr>
              <w:t>wyłączeni</w:t>
            </w:r>
            <w:r w:rsidR="001F2B6A" w:rsidRPr="001F2B6A">
              <w:rPr>
                <w:sz w:val="20"/>
                <w:szCs w:val="20"/>
                <w:lang w:val="pl-PL"/>
              </w:rPr>
              <w:t>a</w:t>
            </w:r>
            <w:r w:rsidRPr="001F2B6A">
              <w:rPr>
                <w:sz w:val="20"/>
                <w:szCs w:val="20"/>
                <w:lang w:val="pl-PL"/>
              </w:rPr>
              <w:t xml:space="preserve"> wentylatorów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="001E23CC">
              <w:rPr>
                <w:sz w:val="20"/>
                <w:szCs w:val="20"/>
                <w:lang w:val="pl-PL"/>
              </w:rPr>
              <w:br/>
            </w:r>
            <w:r>
              <w:rPr>
                <w:sz w:val="20"/>
                <w:szCs w:val="20"/>
                <w:lang w:val="pl-PL"/>
              </w:rPr>
              <w:t>w urządzeniu z poziomu konsolety</w:t>
            </w:r>
          </w:p>
          <w:p w14:paraId="12782EC4" w14:textId="3FD10E9B" w:rsidR="0080607F" w:rsidRPr="00224B0F" w:rsidRDefault="0080607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FD884AC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0666AD1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7A6D857" w14:textId="741C8D78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382470DE" w14:textId="77777777" w:rsidTr="00BD49D2">
        <w:trPr>
          <w:trHeight w:val="60"/>
        </w:trPr>
        <w:tc>
          <w:tcPr>
            <w:tcW w:w="4401" w:type="dxa"/>
            <w:hideMark/>
          </w:tcPr>
          <w:p w14:paraId="0F58829C" w14:textId="5EF6E9DB" w:rsidR="00682E6D" w:rsidRPr="00224B0F" w:rsidRDefault="001E23CC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/>
              </w:rPr>
              <w:t>w</w:t>
            </w:r>
            <w:r w:rsidR="00C0271D" w:rsidRPr="00682E6D">
              <w:rPr>
                <w:sz w:val="20"/>
                <w:szCs w:val="20"/>
                <w:lang w:val="pl-PL"/>
              </w:rPr>
              <w:t>budowany odbiornik bezprzewodowego DMX k</w:t>
            </w:r>
            <w:r w:rsidR="00C0271D">
              <w:rPr>
                <w:sz w:val="20"/>
                <w:szCs w:val="20"/>
                <w:lang w:val="pl-PL"/>
              </w:rPr>
              <w:t>ompatybilnego z systemem CRMX Lumen Radio</w:t>
            </w:r>
            <w:r w:rsidR="00C0271D" w:rsidRPr="00224B0F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4678" w:type="dxa"/>
          </w:tcPr>
          <w:p w14:paraId="6A82EFCF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C36D9FA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19765AD" w14:textId="1F551660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151546CF" w14:textId="77777777" w:rsidTr="00BD49D2">
        <w:trPr>
          <w:trHeight w:val="194"/>
        </w:trPr>
        <w:tc>
          <w:tcPr>
            <w:tcW w:w="4401" w:type="dxa"/>
            <w:hideMark/>
          </w:tcPr>
          <w:p w14:paraId="765BDC83" w14:textId="77777777" w:rsidR="00C0271D" w:rsidRDefault="00C0271D" w:rsidP="00C02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224B0F">
              <w:rPr>
                <w:sz w:val="20"/>
                <w:szCs w:val="20"/>
              </w:rPr>
              <w:t>ort Ethernet</w:t>
            </w:r>
          </w:p>
          <w:p w14:paraId="601BD202" w14:textId="345D3235" w:rsidR="0080607F" w:rsidRPr="00224B0F" w:rsidRDefault="0080607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1E483074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27781DF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6548F96" w14:textId="4DBE1689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4B0F" w:rsidRPr="006C73F7" w14:paraId="4CCA2145" w14:textId="77777777" w:rsidTr="00BD49D2">
        <w:trPr>
          <w:trHeight w:val="194"/>
        </w:trPr>
        <w:tc>
          <w:tcPr>
            <w:tcW w:w="4401" w:type="dxa"/>
          </w:tcPr>
          <w:p w14:paraId="67C03294" w14:textId="77777777" w:rsidR="00C0271D" w:rsidRDefault="00C0271D" w:rsidP="00C02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224B0F">
              <w:rPr>
                <w:sz w:val="20"/>
                <w:szCs w:val="20"/>
              </w:rPr>
              <w:t>aksymalny pobór mocy</w:t>
            </w:r>
          </w:p>
          <w:p w14:paraId="48CC064C" w14:textId="4C049B22" w:rsidR="00224B0F" w:rsidRPr="00224B0F" w:rsidRDefault="00224B0F" w:rsidP="0080607F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AF5D61C" w14:textId="77777777" w:rsidR="00224B0F" w:rsidRPr="006C73F7" w:rsidRDefault="00224B0F" w:rsidP="00224B0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423DEFE" w14:textId="77777777" w:rsidR="00224B0F" w:rsidRPr="006C73F7" w:rsidRDefault="00224B0F" w:rsidP="00224B0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61A5F62" w14:textId="2F2E82A0" w:rsidR="00224B0F" w:rsidRPr="006C73F7" w:rsidRDefault="00224B0F" w:rsidP="00224B0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82E6D" w14:paraId="28FE553B" w14:textId="77777777" w:rsidTr="00682E6D">
        <w:trPr>
          <w:trHeight w:val="638"/>
        </w:trPr>
        <w:tc>
          <w:tcPr>
            <w:tcW w:w="4401" w:type="dxa"/>
          </w:tcPr>
          <w:p w14:paraId="22EB8BDD" w14:textId="77777777" w:rsidR="00C0271D" w:rsidRPr="007A115A" w:rsidRDefault="00C0271D" w:rsidP="00C0271D">
            <w:r>
              <w:rPr>
                <w:sz w:val="20"/>
                <w:szCs w:val="20"/>
              </w:rPr>
              <w:t>m</w:t>
            </w:r>
            <w:r w:rsidRPr="00224B0F">
              <w:rPr>
                <w:sz w:val="20"/>
                <w:szCs w:val="20"/>
              </w:rPr>
              <w:t>aksymalny ciężar</w:t>
            </w:r>
          </w:p>
          <w:p w14:paraId="6931C6E9" w14:textId="33E2E803" w:rsidR="00682E6D" w:rsidRPr="00682E6D" w:rsidRDefault="00682E6D" w:rsidP="0080607F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678" w:type="dxa"/>
          </w:tcPr>
          <w:p w14:paraId="48AFC70A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74AEEAE" w14:textId="0D1DBB86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5A8D4F4" w14:textId="00B3424F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45269A53" w14:textId="77777777" w:rsidTr="00BD49D2">
        <w:trPr>
          <w:trHeight w:val="258"/>
        </w:trPr>
        <w:tc>
          <w:tcPr>
            <w:tcW w:w="4401" w:type="dxa"/>
            <w:hideMark/>
          </w:tcPr>
          <w:p w14:paraId="76B16A60" w14:textId="3EC639CF" w:rsidR="0080607F" w:rsidRPr="00CE46B4" w:rsidRDefault="0080607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CE46B4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gwarancja</w:t>
            </w:r>
          </w:p>
        </w:tc>
        <w:tc>
          <w:tcPr>
            <w:tcW w:w="4678" w:type="dxa"/>
          </w:tcPr>
          <w:p w14:paraId="37389D8C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200E63E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0F4AD6FE" w14:textId="478D9EF5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290F4D5A" w14:textId="77777777" w:rsidTr="00BD49D2">
        <w:trPr>
          <w:trHeight w:val="285"/>
        </w:trPr>
        <w:tc>
          <w:tcPr>
            <w:tcW w:w="4401" w:type="dxa"/>
            <w:hideMark/>
          </w:tcPr>
          <w:p w14:paraId="6752D8C2" w14:textId="4F003784" w:rsidR="0080607F" w:rsidRPr="00CE46B4" w:rsidRDefault="0080607F" w:rsidP="0080607F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CE46B4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uchwyty typu Selflock Clamp (czarne) przystosowane do montażu na rurze o średnicy </w:t>
            </w:r>
            <w:r w:rsidRPr="00CE46B4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br/>
              <w:t>48-80mm</w:t>
            </w:r>
          </w:p>
        </w:tc>
        <w:tc>
          <w:tcPr>
            <w:tcW w:w="4678" w:type="dxa"/>
          </w:tcPr>
          <w:p w14:paraId="73EA1F35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7BC3AE6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05286EE" w14:textId="0B2C7322" w:rsidR="0080607F" w:rsidRPr="006C73F7" w:rsidRDefault="0080607F" w:rsidP="0080607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80607F" w:rsidRPr="006C73F7" w14:paraId="2B6FCD10" w14:textId="77777777" w:rsidTr="00BD49D2">
        <w:trPr>
          <w:trHeight w:val="285"/>
        </w:trPr>
        <w:tc>
          <w:tcPr>
            <w:tcW w:w="4401" w:type="dxa"/>
          </w:tcPr>
          <w:p w14:paraId="1C3451CF" w14:textId="4176720A" w:rsidR="0080607F" w:rsidRPr="00CE46B4" w:rsidRDefault="0080607F" w:rsidP="0080607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CE46B4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linka zabezpieczającą o długości </w:t>
            </w:r>
            <w:r w:rsidR="001E23CC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br/>
            </w:r>
            <w:r w:rsidRPr="00CE46B4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co najmniej 60 cm z atestem</w:t>
            </w:r>
          </w:p>
        </w:tc>
        <w:tc>
          <w:tcPr>
            <w:tcW w:w="4678" w:type="dxa"/>
          </w:tcPr>
          <w:p w14:paraId="4E86FAEE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B55588D" w14:textId="77777777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E33271A" w14:textId="0432D5C5" w:rsidR="0080607F" w:rsidRPr="006C73F7" w:rsidRDefault="0080607F" w:rsidP="0080607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3E2E5814" w14:textId="77777777" w:rsidR="001E23CC" w:rsidRDefault="00AE027F" w:rsidP="008045D8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lastRenderedPageBreak/>
        <w:t>Skrzynia transportowa</w:t>
      </w:r>
      <w:r w:rsidR="005D1504" w:rsidRPr="006C73F7">
        <w:rPr>
          <w:b/>
          <w:bCs/>
          <w:sz w:val="20"/>
          <w:szCs w:val="20"/>
          <w:lang w:val="pl-PL"/>
        </w:rPr>
        <w:t xml:space="preserve"> </w:t>
      </w:r>
    </w:p>
    <w:p w14:paraId="3C5A57DC" w14:textId="1C247878" w:rsidR="005D1504" w:rsidRPr="008045D8" w:rsidRDefault="005D1504" w:rsidP="001E23CC">
      <w:pPr>
        <w:pStyle w:val="Akapitzlist"/>
        <w:ind w:left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          </w:t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  <w:t xml:space="preserve"> </w:t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395"/>
        <w:gridCol w:w="6"/>
        <w:gridCol w:w="4672"/>
        <w:gridCol w:w="6"/>
      </w:tblGrid>
      <w:tr w:rsidR="00BD49D2" w:rsidRPr="006C73F7" w14:paraId="00D5A818" w14:textId="77777777" w:rsidTr="0074257D">
        <w:trPr>
          <w:gridAfter w:val="1"/>
          <w:wAfter w:w="6" w:type="dxa"/>
        </w:trPr>
        <w:tc>
          <w:tcPr>
            <w:tcW w:w="4395" w:type="dxa"/>
          </w:tcPr>
          <w:p w14:paraId="47237952" w14:textId="77777777" w:rsidR="00BD49D2" w:rsidRPr="006C73F7" w:rsidRDefault="00BD49D2" w:rsidP="00BD49D2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  <w:gridSpan w:val="2"/>
          </w:tcPr>
          <w:p w14:paraId="36F219D4" w14:textId="77777777" w:rsidR="00BD49D2" w:rsidRPr="006C73F7" w:rsidRDefault="00BD49D2" w:rsidP="00BD49D2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BD49D2" w:rsidRPr="006C73F7" w14:paraId="2C1E68B5" w14:textId="77777777" w:rsidTr="0074257D">
        <w:trPr>
          <w:gridAfter w:val="1"/>
          <w:wAfter w:w="6" w:type="dxa"/>
          <w:trHeight w:val="360"/>
        </w:trPr>
        <w:tc>
          <w:tcPr>
            <w:tcW w:w="4395" w:type="dxa"/>
            <w:hideMark/>
          </w:tcPr>
          <w:p w14:paraId="199D81FE" w14:textId="78AEB3DD" w:rsidR="00BD49D2" w:rsidRPr="006C73F7" w:rsidRDefault="001E23CC" w:rsidP="00BD49D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</w:t>
            </w:r>
            <w:r w:rsidR="00BD49D2"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lość</w:t>
            </w:r>
          </w:p>
        </w:tc>
        <w:tc>
          <w:tcPr>
            <w:tcW w:w="4678" w:type="dxa"/>
            <w:gridSpan w:val="2"/>
            <w:hideMark/>
          </w:tcPr>
          <w:p w14:paraId="107FC25C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04FED9C" w14:textId="77777777" w:rsidR="00BD49D2" w:rsidRPr="006C73F7" w:rsidRDefault="00BD49D2" w:rsidP="00BD49D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4A90B28B" w14:textId="655B3743" w:rsidR="00BD49D2" w:rsidRPr="006C73F7" w:rsidRDefault="00BD49D2" w:rsidP="00BD49D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74257D" w:rsidRPr="006C73F7" w14:paraId="3FC7D073" w14:textId="77777777" w:rsidTr="004D0299">
        <w:trPr>
          <w:trHeight w:val="699"/>
        </w:trPr>
        <w:tc>
          <w:tcPr>
            <w:tcW w:w="4401" w:type="dxa"/>
            <w:gridSpan w:val="2"/>
          </w:tcPr>
          <w:p w14:paraId="4B778086" w14:textId="77777777" w:rsidR="005D4B3E" w:rsidRPr="006C73F7" w:rsidRDefault="005D4B3E" w:rsidP="0074452E">
            <w:pPr>
              <w:rPr>
                <w:rFonts w:eastAsia="Century Gothic"/>
                <w:sz w:val="20"/>
                <w:szCs w:val="20"/>
                <w:lang w:val="pl-PL"/>
              </w:rPr>
            </w:pPr>
            <w:bookmarkStart w:id="3" w:name="_Hlk123110314"/>
          </w:p>
          <w:p w14:paraId="2510CC19" w14:textId="164E0DE3" w:rsidR="0074257D" w:rsidRPr="006C73F7" w:rsidRDefault="0074257D" w:rsidP="0074452E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jednostkowa </w:t>
            </w:r>
            <w:r w:rsidR="00227DAF" w:rsidRPr="006C73F7">
              <w:rPr>
                <w:rFonts w:eastAsia="Century Gothic"/>
                <w:sz w:val="20"/>
                <w:szCs w:val="20"/>
                <w:lang w:val="pl-PL"/>
              </w:rPr>
              <w:t xml:space="preserve">cena </w:t>
            </w:r>
            <w:r w:rsidRPr="006C73F7">
              <w:rPr>
                <w:rFonts w:eastAsia="Century Gothic"/>
                <w:sz w:val="20"/>
                <w:szCs w:val="20"/>
                <w:lang w:val="pl-PL"/>
              </w:rPr>
              <w:t>netto</w:t>
            </w:r>
          </w:p>
          <w:p w14:paraId="10729455" w14:textId="77777777" w:rsidR="0074257D" w:rsidRPr="006C73F7" w:rsidRDefault="0074257D" w:rsidP="0074452E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6B12BAA" w14:textId="77777777" w:rsidR="0074257D" w:rsidRPr="006C73F7" w:rsidRDefault="0074257D" w:rsidP="0074452E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4C08FC3D" w14:textId="77777777" w:rsidR="004D0299" w:rsidRPr="006C73F7" w:rsidRDefault="004D0299" w:rsidP="0074452E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599ADC01" w14:textId="681A179E" w:rsidR="0074257D" w:rsidRPr="006C73F7" w:rsidRDefault="0074257D" w:rsidP="0074452E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jednostkowa </w:t>
            </w:r>
            <w:r w:rsidR="00227DAF"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cena 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brutto</w:t>
            </w:r>
          </w:p>
        </w:tc>
        <w:tc>
          <w:tcPr>
            <w:tcW w:w="4678" w:type="dxa"/>
            <w:gridSpan w:val="2"/>
          </w:tcPr>
          <w:p w14:paraId="24F701DC" w14:textId="77777777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30F1330" w14:textId="77777777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645FF01A" w14:textId="77777777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F8B0337" w14:textId="77777777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230732CB" w14:textId="77777777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DC9BFD5" w14:textId="77777777" w:rsidR="004D0299" w:rsidRPr="006C73F7" w:rsidRDefault="004D0299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634591B" w14:textId="0FC182F6" w:rsidR="0074257D" w:rsidRPr="006C73F7" w:rsidRDefault="0074257D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014B45F7" w14:textId="230CF9C6" w:rsidR="0074257D" w:rsidRPr="006C73F7" w:rsidRDefault="0074257D" w:rsidP="002E7019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bookmarkEnd w:id="3"/>
      <w:tr w:rsidR="005D4B3E" w:rsidRPr="006C73F7" w14:paraId="2F75A1D4" w14:textId="77777777" w:rsidTr="0074452E">
        <w:trPr>
          <w:trHeight w:val="847"/>
        </w:trPr>
        <w:tc>
          <w:tcPr>
            <w:tcW w:w="4401" w:type="dxa"/>
            <w:gridSpan w:val="2"/>
          </w:tcPr>
          <w:p w14:paraId="73FD2073" w14:textId="77777777" w:rsidR="005D4B3E" w:rsidRPr="006C73F7" w:rsidRDefault="005D4B3E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50D2CD4B" w14:textId="0F7018CC" w:rsidR="005D4B3E" w:rsidRPr="006C73F7" w:rsidRDefault="00224B0F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wartość</w:t>
            </w:r>
            <w:r w:rsidR="005D4B3E"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netto</w:t>
            </w:r>
          </w:p>
          <w:p w14:paraId="421A9747" w14:textId="77777777" w:rsidR="005D4B3E" w:rsidRPr="006C73F7" w:rsidRDefault="005D4B3E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112A6140" w14:textId="5E305E94" w:rsidR="005D4B3E" w:rsidRPr="006C73F7" w:rsidRDefault="00224B0F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wartość</w:t>
            </w:r>
            <w:r w:rsidR="005D4B3E"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brutto</w:t>
            </w:r>
          </w:p>
        </w:tc>
        <w:tc>
          <w:tcPr>
            <w:tcW w:w="4678" w:type="dxa"/>
            <w:gridSpan w:val="2"/>
          </w:tcPr>
          <w:p w14:paraId="21E1A1A7" w14:textId="77777777" w:rsidR="005D4B3E" w:rsidRPr="006C73F7" w:rsidRDefault="005D4B3E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8034F7E" w14:textId="77777777" w:rsidR="005D4B3E" w:rsidRPr="006C73F7" w:rsidRDefault="005D4B3E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5"/>
            </w:r>
          </w:p>
          <w:p w14:paraId="620D8E15" w14:textId="77777777" w:rsidR="005D4B3E" w:rsidRPr="006C73F7" w:rsidRDefault="005D4B3E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D109864" w14:textId="77777777" w:rsidR="005D4B3E" w:rsidRPr="006C73F7" w:rsidRDefault="005D4B3E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6"/>
            </w:r>
          </w:p>
          <w:p w14:paraId="40B30939" w14:textId="77777777" w:rsidR="005D4B3E" w:rsidRPr="006C73F7" w:rsidRDefault="005D4B3E" w:rsidP="0074452E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6BE2BE12" w14:textId="77777777" w:rsidTr="0074452E">
        <w:trPr>
          <w:trHeight w:val="847"/>
        </w:trPr>
        <w:tc>
          <w:tcPr>
            <w:tcW w:w="4401" w:type="dxa"/>
            <w:gridSpan w:val="2"/>
          </w:tcPr>
          <w:p w14:paraId="08CC1B26" w14:textId="0B32C21D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g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rubość sklejki fenol</w:t>
            </w:r>
          </w:p>
        </w:tc>
        <w:tc>
          <w:tcPr>
            <w:tcW w:w="4678" w:type="dxa"/>
            <w:gridSpan w:val="2"/>
          </w:tcPr>
          <w:p w14:paraId="38BE4A93" w14:textId="77777777" w:rsidR="0079235F" w:rsidRDefault="0079235F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A3AD3C2" w14:textId="1FC08BC2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93A47D7" w14:textId="5DDA6B74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32A5E083" w14:textId="77777777" w:rsidTr="0074452E">
        <w:trPr>
          <w:trHeight w:val="847"/>
        </w:trPr>
        <w:tc>
          <w:tcPr>
            <w:tcW w:w="4401" w:type="dxa"/>
            <w:gridSpan w:val="2"/>
          </w:tcPr>
          <w:p w14:paraId="19B485D1" w14:textId="7B31C637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n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arożniki kulowe duże</w:t>
            </w:r>
          </w:p>
        </w:tc>
        <w:tc>
          <w:tcPr>
            <w:tcW w:w="4678" w:type="dxa"/>
            <w:gridSpan w:val="2"/>
          </w:tcPr>
          <w:p w14:paraId="13435497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28FE599" w14:textId="6B03FE65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D7E5594" w14:textId="0567E492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7C57ACB8" w14:textId="77777777" w:rsidTr="0074452E">
        <w:trPr>
          <w:trHeight w:val="847"/>
        </w:trPr>
        <w:tc>
          <w:tcPr>
            <w:tcW w:w="4401" w:type="dxa"/>
            <w:gridSpan w:val="2"/>
          </w:tcPr>
          <w:p w14:paraId="69FBCC7E" w14:textId="49C6957A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ś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rednica kół</w:t>
            </w:r>
          </w:p>
        </w:tc>
        <w:tc>
          <w:tcPr>
            <w:tcW w:w="4678" w:type="dxa"/>
            <w:gridSpan w:val="2"/>
          </w:tcPr>
          <w:p w14:paraId="3983E14E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4349996" w14:textId="1910EDEA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BE0DBA8" w14:textId="40F4C8D0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4857AC99" w14:textId="77777777" w:rsidTr="0074452E">
        <w:trPr>
          <w:trHeight w:val="847"/>
        </w:trPr>
        <w:tc>
          <w:tcPr>
            <w:tcW w:w="4401" w:type="dxa"/>
            <w:gridSpan w:val="2"/>
          </w:tcPr>
          <w:p w14:paraId="45E61EBF" w14:textId="48E1677D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i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loś</w:t>
            </w: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ć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kół z hamulcem</w:t>
            </w:r>
          </w:p>
        </w:tc>
        <w:tc>
          <w:tcPr>
            <w:tcW w:w="4678" w:type="dxa"/>
            <w:gridSpan w:val="2"/>
          </w:tcPr>
          <w:p w14:paraId="40F1F1C4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60594C1" w14:textId="7A8E5223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28365B42" w14:textId="7F28AF1D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65EE9004" w14:textId="77777777" w:rsidTr="0074452E">
        <w:trPr>
          <w:trHeight w:val="847"/>
        </w:trPr>
        <w:tc>
          <w:tcPr>
            <w:tcW w:w="4401" w:type="dxa"/>
            <w:gridSpan w:val="2"/>
          </w:tcPr>
          <w:p w14:paraId="2056EF35" w14:textId="385D8691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i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loś</w:t>
            </w: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ć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zamków motylkowych</w:t>
            </w:r>
          </w:p>
        </w:tc>
        <w:tc>
          <w:tcPr>
            <w:tcW w:w="4678" w:type="dxa"/>
            <w:gridSpan w:val="2"/>
          </w:tcPr>
          <w:p w14:paraId="27CFFBEA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86A3034" w14:textId="1CD4B928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4223793A" w14:textId="7CC830E6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00FBE69C" w14:textId="77777777" w:rsidTr="0074452E">
        <w:trPr>
          <w:trHeight w:val="847"/>
        </w:trPr>
        <w:tc>
          <w:tcPr>
            <w:tcW w:w="4401" w:type="dxa"/>
            <w:gridSpan w:val="2"/>
          </w:tcPr>
          <w:p w14:paraId="08B308BB" w14:textId="5D051627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z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abezpieczenie narożników skrzyni</w:t>
            </w:r>
          </w:p>
        </w:tc>
        <w:tc>
          <w:tcPr>
            <w:tcW w:w="4678" w:type="dxa"/>
            <w:gridSpan w:val="2"/>
          </w:tcPr>
          <w:p w14:paraId="28D8CEF1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2868FBB" w14:textId="71000550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762B663" w14:textId="1F44B900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676B95E2" w14:textId="77777777" w:rsidTr="0074452E">
        <w:trPr>
          <w:trHeight w:val="847"/>
        </w:trPr>
        <w:tc>
          <w:tcPr>
            <w:tcW w:w="4401" w:type="dxa"/>
            <w:gridSpan w:val="2"/>
          </w:tcPr>
          <w:p w14:paraId="52E3489A" w14:textId="6F5CE1E8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i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lość gniazd sztaplujących</w:t>
            </w:r>
          </w:p>
        </w:tc>
        <w:tc>
          <w:tcPr>
            <w:tcW w:w="4678" w:type="dxa"/>
            <w:gridSpan w:val="2"/>
          </w:tcPr>
          <w:p w14:paraId="118C6D49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043368E" w14:textId="2087B737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46525E4" w14:textId="0D90BF81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C73F7" w14:paraId="0DE0B175" w14:textId="77777777" w:rsidTr="0074452E">
        <w:trPr>
          <w:trHeight w:val="847"/>
        </w:trPr>
        <w:tc>
          <w:tcPr>
            <w:tcW w:w="4401" w:type="dxa"/>
            <w:gridSpan w:val="2"/>
          </w:tcPr>
          <w:p w14:paraId="479A4105" w14:textId="73CF0177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i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lość uchwytów sprężynowych</w:t>
            </w:r>
          </w:p>
        </w:tc>
        <w:tc>
          <w:tcPr>
            <w:tcW w:w="4678" w:type="dxa"/>
            <w:gridSpan w:val="2"/>
          </w:tcPr>
          <w:p w14:paraId="3A79A289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C48E57F" w14:textId="534934C1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03BD3D2E" w14:textId="13992543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82E6D" w14:paraId="611EF450" w14:textId="77777777" w:rsidTr="0074452E">
        <w:trPr>
          <w:trHeight w:val="847"/>
        </w:trPr>
        <w:tc>
          <w:tcPr>
            <w:tcW w:w="4401" w:type="dxa"/>
            <w:gridSpan w:val="2"/>
          </w:tcPr>
          <w:p w14:paraId="7874B6F4" w14:textId="613728C8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w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ysokość mierzona od podłogi do krawędzi uchwytu SelfLock na rurę 40-80</w:t>
            </w:r>
            <w:r w:rsidR="001E23CC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mm zamontowanego w urządzeniu w skrzyni transportowej</w:t>
            </w:r>
          </w:p>
        </w:tc>
        <w:tc>
          <w:tcPr>
            <w:tcW w:w="4678" w:type="dxa"/>
            <w:gridSpan w:val="2"/>
          </w:tcPr>
          <w:p w14:paraId="7DA52E46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CDA004F" w14:textId="675D341D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09BB942" w14:textId="724A8860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682E6D" w:rsidRPr="00682E6D" w14:paraId="4E13DA70" w14:textId="77777777" w:rsidTr="0074452E">
        <w:trPr>
          <w:trHeight w:val="847"/>
        </w:trPr>
        <w:tc>
          <w:tcPr>
            <w:tcW w:w="4401" w:type="dxa"/>
            <w:gridSpan w:val="2"/>
          </w:tcPr>
          <w:p w14:paraId="46FD7A72" w14:textId="7EDB707C" w:rsidR="00682E6D" w:rsidRPr="006C73F7" w:rsidRDefault="00682E6D" w:rsidP="0074452E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</w:t>
            </w:r>
            <w:r w:rsidRPr="00682E6D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ołożenie urządzenia w skrzyni transportowej</w:t>
            </w:r>
          </w:p>
        </w:tc>
        <w:tc>
          <w:tcPr>
            <w:tcW w:w="4678" w:type="dxa"/>
            <w:gridSpan w:val="2"/>
          </w:tcPr>
          <w:p w14:paraId="5955F172" w14:textId="77777777" w:rsidR="00682E6D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C483B2D" w14:textId="44ED294B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054F4B99" w14:textId="0A130EC2" w:rsidR="00682E6D" w:rsidRPr="006C73F7" w:rsidRDefault="00682E6D" w:rsidP="00682E6D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69C2ACD2" w14:textId="77777777" w:rsidR="002E7019" w:rsidRPr="006C73F7" w:rsidRDefault="002E7019" w:rsidP="005D1504">
      <w:pPr>
        <w:ind w:left="284"/>
        <w:rPr>
          <w:sz w:val="20"/>
          <w:szCs w:val="20"/>
          <w:lang w:val="pl-PL"/>
        </w:rPr>
      </w:pPr>
    </w:p>
    <w:sectPr w:rsidR="002E7019" w:rsidRPr="006C73F7" w:rsidSect="009A1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6294" w14:textId="77777777" w:rsidR="00CB7D7C" w:rsidRDefault="00CB7D7C" w:rsidP="00C751FF">
      <w:r>
        <w:separator/>
      </w:r>
    </w:p>
  </w:endnote>
  <w:endnote w:type="continuationSeparator" w:id="0">
    <w:p w14:paraId="0025CA47" w14:textId="77777777" w:rsidR="00CB7D7C" w:rsidRDefault="00CB7D7C" w:rsidP="00C7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2C81" w14:textId="77777777" w:rsidR="001B0FE3" w:rsidRDefault="001B0F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81799504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90E677" w14:textId="77777777" w:rsidR="00E85D5F" w:rsidRPr="00755C27" w:rsidRDefault="00E85D5F" w:rsidP="00E85D5F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C27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55C27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2699B5CE" w14:textId="263EFA14" w:rsidR="00C751FF" w:rsidRDefault="00C751FF" w:rsidP="00A9398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AAB41" w14:textId="77777777" w:rsidR="001B0FE3" w:rsidRDefault="001B0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9A151" w14:textId="77777777" w:rsidR="00CB7D7C" w:rsidRDefault="00CB7D7C" w:rsidP="00C751FF">
      <w:r>
        <w:separator/>
      </w:r>
    </w:p>
  </w:footnote>
  <w:footnote w:type="continuationSeparator" w:id="0">
    <w:p w14:paraId="1DD9120D" w14:textId="77777777" w:rsidR="00CB7D7C" w:rsidRDefault="00CB7D7C" w:rsidP="00C751FF">
      <w:r>
        <w:continuationSeparator/>
      </w:r>
    </w:p>
  </w:footnote>
  <w:footnote w:id="1">
    <w:p w14:paraId="7DBEE9F2" w14:textId="06F62F2D" w:rsidR="00C751FF" w:rsidRPr="00A9398E" w:rsidRDefault="00C751F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</w:t>
      </w:r>
      <w:r w:rsidRPr="00C751FF">
        <w:rPr>
          <w:lang w:val="pl-PL"/>
        </w:rPr>
        <w:t>Dla tego urządzenia wymagana jest karta katalogowa.</w:t>
      </w:r>
    </w:p>
  </w:footnote>
  <w:footnote w:id="2">
    <w:p w14:paraId="77D78756" w14:textId="470CE757" w:rsidR="00C751FF" w:rsidRPr="00A9398E" w:rsidRDefault="00C751FF" w:rsidP="00C751F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Wszędzie gdzie zastosowano sformułowanie „należy podać” – należy wypełnić wpisując konkretną</w:t>
      </w:r>
      <w:r w:rsidR="00227DAF">
        <w:rPr>
          <w:lang w:val="pl-PL"/>
        </w:rPr>
        <w:t xml:space="preserve"> cenę, </w:t>
      </w:r>
      <w:r w:rsidRPr="00A9398E">
        <w:rPr>
          <w:lang w:val="pl-PL"/>
        </w:rPr>
        <w:t xml:space="preserve"> wartość, ilość, parametr</w:t>
      </w:r>
      <w:r w:rsidR="00227DAF">
        <w:rPr>
          <w:lang w:val="pl-PL"/>
        </w:rPr>
        <w:t>, nazwę</w:t>
      </w:r>
      <w:r w:rsidRPr="00A9398E">
        <w:rPr>
          <w:lang w:val="pl-PL"/>
        </w:rPr>
        <w:t xml:space="preserve"> lub wpisać TAK lub NIE</w:t>
      </w:r>
    </w:p>
  </w:footnote>
  <w:footnote w:id="3">
    <w:p w14:paraId="742A873D" w14:textId="4347ECAA" w:rsidR="00204527" w:rsidRPr="00204527" w:rsidRDefault="0020452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 xml:space="preserve">Ilość x jednostkowa </w:t>
      </w:r>
      <w:r w:rsidR="00227DAF">
        <w:rPr>
          <w:lang w:val="pl-PL"/>
        </w:rPr>
        <w:t>cena</w:t>
      </w:r>
      <w:r>
        <w:rPr>
          <w:lang w:val="pl-PL"/>
        </w:rPr>
        <w:t xml:space="preserve"> netto</w:t>
      </w:r>
    </w:p>
  </w:footnote>
  <w:footnote w:id="4">
    <w:p w14:paraId="0180D770" w14:textId="1C30AA0F" w:rsidR="00204527" w:rsidRPr="00204527" w:rsidRDefault="0020452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</w:t>
      </w:r>
      <w:r w:rsidR="00227DAF" w:rsidRPr="00227DAF">
        <w:rPr>
          <w:lang w:val="pl-PL"/>
        </w:rPr>
        <w:t>cena</w:t>
      </w:r>
      <w:r w:rsidRPr="00227DAF">
        <w:rPr>
          <w:lang w:val="pl-PL"/>
        </w:rPr>
        <w:t xml:space="preserve"> brutto</w:t>
      </w:r>
    </w:p>
  </w:footnote>
  <w:footnote w:id="5">
    <w:p w14:paraId="4ECE1EDA" w14:textId="77777777" w:rsidR="005D4B3E" w:rsidRPr="00204527" w:rsidRDefault="005D4B3E" w:rsidP="005D4B3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Ilość x jednostkowa cena netto</w:t>
      </w:r>
    </w:p>
  </w:footnote>
  <w:footnote w:id="6">
    <w:p w14:paraId="54826D0E" w14:textId="77777777" w:rsidR="005D4B3E" w:rsidRPr="00204527" w:rsidRDefault="005D4B3E" w:rsidP="005D4B3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cena brutto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AAB4" w14:textId="77777777" w:rsidR="001B0FE3" w:rsidRDefault="001B0F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502E" w14:textId="2C482FB1" w:rsidR="00E85D5F" w:rsidRPr="008D10DF" w:rsidRDefault="00E85D5F" w:rsidP="00E85D5F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8D10DF">
      <w:rPr>
        <w:rFonts w:ascii="Times New Roman" w:hAnsi="Times New Roman" w:cs="Times New Roman"/>
        <w:i/>
        <w:sz w:val="20"/>
        <w:szCs w:val="20"/>
      </w:rPr>
      <w:t xml:space="preserve">Załącznik nr </w:t>
    </w:r>
    <w:r w:rsidR="001B0FE3">
      <w:rPr>
        <w:rFonts w:ascii="Times New Roman" w:hAnsi="Times New Roman" w:cs="Times New Roman"/>
        <w:i/>
        <w:sz w:val="20"/>
        <w:szCs w:val="20"/>
      </w:rPr>
      <w:t>4</w:t>
    </w:r>
    <w:r w:rsidRPr="008D10DF">
      <w:rPr>
        <w:rFonts w:ascii="Times New Roman" w:hAnsi="Times New Roman" w:cs="Times New Roman"/>
        <w:i/>
        <w:sz w:val="20"/>
        <w:szCs w:val="20"/>
      </w:rPr>
      <w:t xml:space="preserve"> do </w:t>
    </w:r>
    <w:r>
      <w:rPr>
        <w:rFonts w:ascii="Times New Roman" w:hAnsi="Times New Roman" w:cs="Times New Roman"/>
        <w:i/>
        <w:sz w:val="20"/>
        <w:szCs w:val="20"/>
      </w:rPr>
      <w:t>SWZ</w:t>
    </w:r>
  </w:p>
  <w:p w14:paraId="42271004" w14:textId="10560062" w:rsidR="00C751FF" w:rsidRPr="00707150" w:rsidRDefault="00C751FF" w:rsidP="007071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E7D2" w14:textId="77777777" w:rsidR="001B0FE3" w:rsidRDefault="001B0F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06DD"/>
    <w:multiLevelType w:val="hybridMultilevel"/>
    <w:tmpl w:val="D73234D4"/>
    <w:styleLink w:val="Zaimportowanystyl12"/>
    <w:lvl w:ilvl="0" w:tplc="041AAAFE">
      <w:start w:val="1"/>
      <w:numFmt w:val="decimal"/>
      <w:lvlText w:val="%1.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849C1C">
      <w:start w:val="1"/>
      <w:numFmt w:val="lowerLetter"/>
      <w:lvlText w:val="%2)"/>
      <w:lvlJc w:val="left"/>
      <w:pPr>
        <w:tabs>
          <w:tab w:val="left" w:pos="1080"/>
        </w:tabs>
        <w:ind w:left="42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361152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A2AED5E">
      <w:start w:val="1"/>
      <w:numFmt w:val="lowerLetter"/>
      <w:lvlText w:val="%4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D88D24">
      <w:start w:val="1"/>
      <w:numFmt w:val="lowerLetter"/>
      <w:lvlText w:val="%5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B01196">
      <w:start w:val="1"/>
      <w:numFmt w:val="lowerLetter"/>
      <w:lvlText w:val="%6)"/>
      <w:lvlJc w:val="left"/>
      <w:pPr>
        <w:tabs>
          <w:tab w:val="left" w:pos="1080"/>
        </w:tabs>
        <w:ind w:left="99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001FB6">
      <w:start w:val="1"/>
      <w:numFmt w:val="lowerLetter"/>
      <w:lvlText w:val="%7)"/>
      <w:lvlJc w:val="left"/>
      <w:pPr>
        <w:ind w:left="113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682394">
      <w:start w:val="1"/>
      <w:numFmt w:val="lowerLetter"/>
      <w:lvlText w:val="%8)"/>
      <w:lvlJc w:val="left"/>
      <w:pPr>
        <w:tabs>
          <w:tab w:val="left" w:pos="1080"/>
        </w:tabs>
        <w:ind w:left="127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DE33D6">
      <w:start w:val="1"/>
      <w:numFmt w:val="lowerLetter"/>
      <w:lvlText w:val="%9)"/>
      <w:lvlJc w:val="left"/>
      <w:pPr>
        <w:tabs>
          <w:tab w:val="left" w:pos="1080"/>
        </w:tabs>
        <w:ind w:left="141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7C578C"/>
    <w:multiLevelType w:val="hybridMultilevel"/>
    <w:tmpl w:val="9D066E82"/>
    <w:styleLink w:val="Zaimportowanystyl2"/>
    <w:lvl w:ilvl="0" w:tplc="F514951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32A96C4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628714A">
      <w:start w:val="1"/>
      <w:numFmt w:val="lowerRoman"/>
      <w:lvlText w:val="%3."/>
      <w:lvlJc w:val="left"/>
      <w:pPr>
        <w:tabs>
          <w:tab w:val="left" w:pos="720"/>
        </w:tabs>
        <w:ind w:left="216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E4BB7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CA217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C661688">
      <w:start w:val="1"/>
      <w:numFmt w:val="lowerRoman"/>
      <w:lvlText w:val="%6."/>
      <w:lvlJc w:val="left"/>
      <w:pPr>
        <w:tabs>
          <w:tab w:val="left" w:pos="720"/>
        </w:tabs>
        <w:ind w:left="432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E2FBA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88AB64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4A6F7EA">
      <w:start w:val="1"/>
      <w:numFmt w:val="lowerRoman"/>
      <w:lvlText w:val="%9."/>
      <w:lvlJc w:val="left"/>
      <w:pPr>
        <w:tabs>
          <w:tab w:val="left" w:pos="720"/>
        </w:tabs>
        <w:ind w:left="648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8875F79"/>
    <w:multiLevelType w:val="hybridMultilevel"/>
    <w:tmpl w:val="EC04F920"/>
    <w:styleLink w:val="Zaimportowanystyl7"/>
    <w:lvl w:ilvl="0" w:tplc="C2920038">
      <w:start w:val="1"/>
      <w:numFmt w:val="lowerLetter"/>
      <w:lvlText w:val="%1)"/>
      <w:lvlJc w:val="left"/>
      <w:pPr>
        <w:tabs>
          <w:tab w:val="left" w:pos="720"/>
        </w:tabs>
        <w:ind w:left="99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72CA36">
      <w:start w:val="1"/>
      <w:numFmt w:val="lowerLetter"/>
      <w:lvlText w:val="%2."/>
      <w:lvlJc w:val="left"/>
      <w:pPr>
        <w:tabs>
          <w:tab w:val="left" w:pos="720"/>
        </w:tabs>
        <w:ind w:left="171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1C70E4">
      <w:start w:val="1"/>
      <w:numFmt w:val="lowerRoman"/>
      <w:lvlText w:val="%3."/>
      <w:lvlJc w:val="left"/>
      <w:pPr>
        <w:tabs>
          <w:tab w:val="left" w:pos="720"/>
        </w:tabs>
        <w:ind w:left="243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E271EE">
      <w:start w:val="1"/>
      <w:numFmt w:val="decimal"/>
      <w:lvlText w:val="%4."/>
      <w:lvlJc w:val="left"/>
      <w:pPr>
        <w:tabs>
          <w:tab w:val="left" w:pos="720"/>
        </w:tabs>
        <w:ind w:left="315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76A15E">
      <w:start w:val="1"/>
      <w:numFmt w:val="lowerLetter"/>
      <w:lvlText w:val="%5."/>
      <w:lvlJc w:val="left"/>
      <w:pPr>
        <w:tabs>
          <w:tab w:val="left" w:pos="720"/>
        </w:tabs>
        <w:ind w:left="387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4C7E84">
      <w:start w:val="1"/>
      <w:numFmt w:val="lowerRoman"/>
      <w:lvlText w:val="%6."/>
      <w:lvlJc w:val="left"/>
      <w:pPr>
        <w:tabs>
          <w:tab w:val="left" w:pos="720"/>
        </w:tabs>
        <w:ind w:left="459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CAEA12">
      <w:start w:val="1"/>
      <w:numFmt w:val="decimal"/>
      <w:lvlText w:val="%7."/>
      <w:lvlJc w:val="left"/>
      <w:pPr>
        <w:tabs>
          <w:tab w:val="left" w:pos="720"/>
        </w:tabs>
        <w:ind w:left="531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20FF46">
      <w:start w:val="1"/>
      <w:numFmt w:val="lowerLetter"/>
      <w:lvlText w:val="%8."/>
      <w:lvlJc w:val="left"/>
      <w:pPr>
        <w:tabs>
          <w:tab w:val="left" w:pos="720"/>
        </w:tabs>
        <w:ind w:left="603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1CE950">
      <w:start w:val="1"/>
      <w:numFmt w:val="lowerRoman"/>
      <w:lvlText w:val="%9."/>
      <w:lvlJc w:val="left"/>
      <w:pPr>
        <w:tabs>
          <w:tab w:val="left" w:pos="720"/>
        </w:tabs>
        <w:ind w:left="675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8E14C5A"/>
    <w:multiLevelType w:val="hybridMultilevel"/>
    <w:tmpl w:val="8F0C646E"/>
    <w:lvl w:ilvl="0" w:tplc="6DA26BE8">
      <w:start w:val="1"/>
      <w:numFmt w:val="decimal"/>
      <w:pStyle w:val="punktywtabeli"/>
      <w:lvlText w:val="%1)"/>
      <w:lvlJc w:val="righ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B21E1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2769E"/>
    <w:multiLevelType w:val="hybridMultilevel"/>
    <w:tmpl w:val="D4DEE4E0"/>
    <w:styleLink w:val="Zaimportowanystyl24"/>
    <w:lvl w:ilvl="0" w:tplc="28E2C056">
      <w:start w:val="1"/>
      <w:numFmt w:val="decimal"/>
      <w:lvlText w:val="%1)"/>
      <w:lvlJc w:val="left"/>
      <w:pPr>
        <w:tabs>
          <w:tab w:val="left" w:pos="720"/>
        </w:tabs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50A0E8">
      <w:start w:val="1"/>
      <w:numFmt w:val="lowerLetter"/>
      <w:lvlText w:val="%2."/>
      <w:lvlJc w:val="left"/>
      <w:pPr>
        <w:tabs>
          <w:tab w:val="left" w:pos="720"/>
        </w:tabs>
        <w:ind w:left="108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2CD21A">
      <w:start w:val="1"/>
      <w:numFmt w:val="lowerRoman"/>
      <w:lvlText w:val="%3."/>
      <w:lvlJc w:val="left"/>
      <w:pPr>
        <w:tabs>
          <w:tab w:val="left" w:pos="720"/>
        </w:tabs>
        <w:ind w:left="186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387B92">
      <w:start w:val="1"/>
      <w:numFmt w:val="decimal"/>
      <w:lvlText w:val="%4."/>
      <w:lvlJc w:val="left"/>
      <w:pPr>
        <w:tabs>
          <w:tab w:val="left" w:pos="720"/>
        </w:tabs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E2A5A6">
      <w:start w:val="1"/>
      <w:numFmt w:val="lowerLetter"/>
      <w:lvlText w:val="%5."/>
      <w:lvlJc w:val="left"/>
      <w:pPr>
        <w:tabs>
          <w:tab w:val="left" w:pos="720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40E9F0E">
      <w:start w:val="1"/>
      <w:numFmt w:val="lowerRoman"/>
      <w:lvlText w:val="%6."/>
      <w:lvlJc w:val="left"/>
      <w:pPr>
        <w:tabs>
          <w:tab w:val="left" w:pos="720"/>
        </w:tabs>
        <w:ind w:left="402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96292C">
      <w:start w:val="1"/>
      <w:numFmt w:val="decimal"/>
      <w:lvlText w:val="%7."/>
      <w:lvlJc w:val="left"/>
      <w:pPr>
        <w:tabs>
          <w:tab w:val="left" w:pos="720"/>
        </w:tabs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8E41A8">
      <w:start w:val="1"/>
      <w:numFmt w:val="lowerLetter"/>
      <w:lvlText w:val="%8."/>
      <w:lvlJc w:val="left"/>
      <w:pPr>
        <w:tabs>
          <w:tab w:val="left" w:pos="720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6AFEEE">
      <w:start w:val="1"/>
      <w:numFmt w:val="lowerRoman"/>
      <w:lvlText w:val="%9."/>
      <w:lvlJc w:val="left"/>
      <w:pPr>
        <w:tabs>
          <w:tab w:val="left" w:pos="720"/>
        </w:tabs>
        <w:ind w:left="618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305336A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84608"/>
    <w:multiLevelType w:val="hybridMultilevel"/>
    <w:tmpl w:val="B960200A"/>
    <w:styleLink w:val="Zaimportowanystyl14"/>
    <w:lvl w:ilvl="0" w:tplc="7492A98E">
      <w:start w:val="1"/>
      <w:numFmt w:val="lowerLetter"/>
      <w:lvlText w:val="%1)"/>
      <w:lvlJc w:val="left"/>
      <w:pPr>
        <w:tabs>
          <w:tab w:val="left" w:pos="18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08354E">
      <w:start w:val="1"/>
      <w:numFmt w:val="lowerLetter"/>
      <w:lvlText w:val="%2."/>
      <w:lvlJc w:val="left"/>
      <w:pPr>
        <w:tabs>
          <w:tab w:val="left" w:pos="18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6C813A">
      <w:start w:val="1"/>
      <w:numFmt w:val="lowerRoman"/>
      <w:lvlText w:val="%3."/>
      <w:lvlJc w:val="left"/>
      <w:pPr>
        <w:tabs>
          <w:tab w:val="left" w:pos="1800"/>
        </w:tabs>
        <w:ind w:left="216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AE320C">
      <w:start w:val="1"/>
      <w:numFmt w:val="decimal"/>
      <w:lvlText w:val="%4."/>
      <w:lvlJc w:val="left"/>
      <w:pPr>
        <w:tabs>
          <w:tab w:val="left" w:pos="1800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4086BC">
      <w:start w:val="1"/>
      <w:numFmt w:val="lowerLetter"/>
      <w:lvlText w:val="%5."/>
      <w:lvlJc w:val="left"/>
      <w:pPr>
        <w:tabs>
          <w:tab w:val="left" w:pos="1800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3BEB70C">
      <w:start w:val="1"/>
      <w:numFmt w:val="lowerRoman"/>
      <w:lvlText w:val="%6."/>
      <w:lvlJc w:val="left"/>
      <w:pPr>
        <w:tabs>
          <w:tab w:val="left" w:pos="1800"/>
        </w:tabs>
        <w:ind w:left="1724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A18A112">
      <w:start w:val="1"/>
      <w:numFmt w:val="decimal"/>
      <w:lvlText w:val="%7."/>
      <w:lvlJc w:val="left"/>
      <w:pPr>
        <w:tabs>
          <w:tab w:val="left" w:pos="1800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E205BC">
      <w:start w:val="1"/>
      <w:numFmt w:val="lowerLetter"/>
      <w:lvlText w:val="%8."/>
      <w:lvlJc w:val="left"/>
      <w:pPr>
        <w:tabs>
          <w:tab w:val="left" w:pos="1800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768E42">
      <w:start w:val="1"/>
      <w:numFmt w:val="lowerRoman"/>
      <w:lvlText w:val="%9."/>
      <w:lvlJc w:val="left"/>
      <w:pPr>
        <w:tabs>
          <w:tab w:val="left" w:pos="1800"/>
        </w:tabs>
        <w:ind w:left="3884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FB4357"/>
    <w:multiLevelType w:val="hybridMultilevel"/>
    <w:tmpl w:val="696A90FA"/>
    <w:styleLink w:val="Zaimportowanystyl11"/>
    <w:lvl w:ilvl="0" w:tplc="3C46C9B0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22B72E">
      <w:start w:val="1"/>
      <w:numFmt w:val="lowerLetter"/>
      <w:lvlText w:val="%2)"/>
      <w:lvlJc w:val="left"/>
      <w:pPr>
        <w:tabs>
          <w:tab w:val="left" w:pos="1080"/>
        </w:tabs>
        <w:ind w:left="42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CCBC8C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3885CE">
      <w:start w:val="1"/>
      <w:numFmt w:val="lowerLetter"/>
      <w:lvlText w:val="%4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A48CA26">
      <w:start w:val="1"/>
      <w:numFmt w:val="lowerLetter"/>
      <w:lvlText w:val="%5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DC0E6EC">
      <w:start w:val="1"/>
      <w:numFmt w:val="lowerLetter"/>
      <w:lvlText w:val="%6)"/>
      <w:lvlJc w:val="left"/>
      <w:pPr>
        <w:tabs>
          <w:tab w:val="left" w:pos="1080"/>
        </w:tabs>
        <w:ind w:left="99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D4CC7B8">
      <w:start w:val="1"/>
      <w:numFmt w:val="lowerLetter"/>
      <w:lvlText w:val="%7)"/>
      <w:lvlJc w:val="left"/>
      <w:pPr>
        <w:ind w:left="113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D4BB9C">
      <w:start w:val="1"/>
      <w:numFmt w:val="lowerLetter"/>
      <w:lvlText w:val="%8)"/>
      <w:lvlJc w:val="left"/>
      <w:pPr>
        <w:tabs>
          <w:tab w:val="left" w:pos="1080"/>
        </w:tabs>
        <w:ind w:left="127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745C12">
      <w:start w:val="1"/>
      <w:numFmt w:val="lowerLetter"/>
      <w:lvlText w:val="%9)"/>
      <w:lvlJc w:val="left"/>
      <w:pPr>
        <w:tabs>
          <w:tab w:val="left" w:pos="1080"/>
        </w:tabs>
        <w:ind w:left="141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B440300"/>
    <w:multiLevelType w:val="hybridMultilevel"/>
    <w:tmpl w:val="13BEB0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77248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732A1E8">
      <w:start w:val="100"/>
      <w:numFmt w:val="decimal"/>
      <w:lvlText w:val="%3"/>
      <w:lvlJc w:val="left"/>
      <w:pPr>
        <w:ind w:left="2340" w:hanging="360"/>
      </w:pPr>
      <w:rPr>
        <w:rFonts w:hint="default"/>
        <w:color w:val="000000" w:themeColor="text1"/>
      </w:rPr>
    </w:lvl>
    <w:lvl w:ilvl="3" w:tplc="EEA01BF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D7163"/>
    <w:multiLevelType w:val="hybridMultilevel"/>
    <w:tmpl w:val="8ACE608C"/>
    <w:styleLink w:val="Zaimportowanystyl34"/>
    <w:lvl w:ilvl="0" w:tplc="797E753A">
      <w:start w:val="1"/>
      <w:numFmt w:val="decimal"/>
      <w:lvlText w:val="%1)"/>
      <w:lvlJc w:val="left"/>
      <w:pPr>
        <w:tabs>
          <w:tab w:val="left" w:pos="720"/>
        </w:tabs>
        <w:ind w:left="568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4E0A20">
      <w:start w:val="1"/>
      <w:numFmt w:val="lowerLetter"/>
      <w:lvlText w:val="%2."/>
      <w:lvlJc w:val="left"/>
      <w:pPr>
        <w:tabs>
          <w:tab w:val="left" w:pos="720"/>
        </w:tabs>
        <w:ind w:left="20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444184">
      <w:start w:val="1"/>
      <w:numFmt w:val="lowerRoman"/>
      <w:lvlText w:val="%3."/>
      <w:lvlJc w:val="left"/>
      <w:pPr>
        <w:tabs>
          <w:tab w:val="left" w:pos="720"/>
        </w:tabs>
        <w:ind w:left="272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A6E1C6">
      <w:start w:val="1"/>
      <w:numFmt w:val="decimal"/>
      <w:lvlText w:val="%4."/>
      <w:lvlJc w:val="left"/>
      <w:pPr>
        <w:tabs>
          <w:tab w:val="left" w:pos="720"/>
        </w:tabs>
        <w:ind w:left="344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BAA638">
      <w:start w:val="1"/>
      <w:numFmt w:val="lowerLetter"/>
      <w:lvlText w:val="%5."/>
      <w:lvlJc w:val="left"/>
      <w:pPr>
        <w:tabs>
          <w:tab w:val="left" w:pos="720"/>
        </w:tabs>
        <w:ind w:left="416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3686A0">
      <w:start w:val="1"/>
      <w:numFmt w:val="lowerRoman"/>
      <w:lvlText w:val="%6."/>
      <w:lvlJc w:val="left"/>
      <w:pPr>
        <w:tabs>
          <w:tab w:val="left" w:pos="720"/>
        </w:tabs>
        <w:ind w:left="488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5C8E">
      <w:start w:val="1"/>
      <w:numFmt w:val="decimal"/>
      <w:lvlText w:val="%7."/>
      <w:lvlJc w:val="left"/>
      <w:pPr>
        <w:tabs>
          <w:tab w:val="left" w:pos="720"/>
        </w:tabs>
        <w:ind w:left="56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6221AC">
      <w:start w:val="1"/>
      <w:numFmt w:val="lowerLetter"/>
      <w:lvlText w:val="%8."/>
      <w:lvlJc w:val="left"/>
      <w:pPr>
        <w:tabs>
          <w:tab w:val="left" w:pos="720"/>
        </w:tabs>
        <w:ind w:left="632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6EB442">
      <w:start w:val="1"/>
      <w:numFmt w:val="lowerRoman"/>
      <w:lvlText w:val="%9."/>
      <w:lvlJc w:val="left"/>
      <w:pPr>
        <w:tabs>
          <w:tab w:val="left" w:pos="720"/>
        </w:tabs>
        <w:ind w:left="704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F5320D9"/>
    <w:multiLevelType w:val="hybridMultilevel"/>
    <w:tmpl w:val="EF9A6F34"/>
    <w:lvl w:ilvl="0" w:tplc="A9CCA93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11985"/>
    <w:multiLevelType w:val="hybridMultilevel"/>
    <w:tmpl w:val="5BA429DA"/>
    <w:styleLink w:val="Zaimportowanystyl9"/>
    <w:lvl w:ilvl="0" w:tplc="E302768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B431F4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005BDC">
      <w:start w:val="1"/>
      <w:numFmt w:val="lowerLetter"/>
      <w:lvlText w:val="%3)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0C5244">
      <w:start w:val="1"/>
      <w:numFmt w:val="lowerLetter"/>
      <w:lvlText w:val="%4)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3C9666">
      <w:start w:val="1"/>
      <w:numFmt w:val="lowerLetter"/>
      <w:lvlText w:val="%5)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B06385C">
      <w:start w:val="1"/>
      <w:numFmt w:val="lowerLetter"/>
      <w:lvlText w:val="%6)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FEEDF6">
      <w:start w:val="1"/>
      <w:numFmt w:val="lowerLetter"/>
      <w:lvlText w:val="%7)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23F0E">
      <w:start w:val="1"/>
      <w:numFmt w:val="lowerLetter"/>
      <w:lvlText w:val="%8)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08C4274">
      <w:start w:val="1"/>
      <w:numFmt w:val="lowerLetter"/>
      <w:lvlText w:val="%9)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7D7694"/>
    <w:multiLevelType w:val="hybridMultilevel"/>
    <w:tmpl w:val="B0EE4C02"/>
    <w:styleLink w:val="Zaimportowanystyl8"/>
    <w:lvl w:ilvl="0" w:tplc="5CFE1338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E91C0">
      <w:start w:val="1"/>
      <w:numFmt w:val="decimal"/>
      <w:lvlText w:val="%2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52E75A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508ECCA">
      <w:start w:val="1"/>
      <w:numFmt w:val="lowerRoman"/>
      <w:lvlText w:val="%4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C4886C">
      <w:start w:val="1"/>
      <w:numFmt w:val="decimal"/>
      <w:lvlText w:val="(%5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E63544">
      <w:start w:val="1"/>
      <w:numFmt w:val="decimal"/>
      <w:lvlText w:val="(%6)"/>
      <w:lvlJc w:val="left"/>
      <w:pPr>
        <w:tabs>
          <w:tab w:val="left" w:pos="1080"/>
        </w:tabs>
        <w:ind w:left="638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14C34C">
      <w:start w:val="1"/>
      <w:numFmt w:val="decimal"/>
      <w:lvlText w:val="(%7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73208C2">
      <w:start w:val="1"/>
      <w:numFmt w:val="decimal"/>
      <w:lvlText w:val="(%8)"/>
      <w:lvlJc w:val="left"/>
      <w:pPr>
        <w:tabs>
          <w:tab w:val="left" w:pos="1080"/>
        </w:tabs>
        <w:ind w:left="780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8C03AA">
      <w:start w:val="1"/>
      <w:numFmt w:val="decimal"/>
      <w:lvlText w:val="(%9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EBD7F97"/>
    <w:multiLevelType w:val="hybridMultilevel"/>
    <w:tmpl w:val="87845C92"/>
    <w:styleLink w:val="Zaimportowanystyl6"/>
    <w:lvl w:ilvl="0" w:tplc="87845C92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96D7FC">
      <w:start w:val="1"/>
      <w:numFmt w:val="decimal"/>
      <w:lvlText w:val="%2)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B24974">
      <w:start w:val="1"/>
      <w:numFmt w:val="lowerLetter"/>
      <w:lvlText w:val="%3.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54246A">
      <w:start w:val="1"/>
      <w:numFmt w:val="lowerLetter"/>
      <w:lvlText w:val="%4."/>
      <w:lvlJc w:val="left"/>
      <w:pPr>
        <w:tabs>
          <w:tab w:val="left" w:pos="1080"/>
        </w:tabs>
        <w:ind w:left="7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AE06D0">
      <w:start w:val="1"/>
      <w:numFmt w:val="lowerLetter"/>
      <w:lvlText w:val="%5."/>
      <w:lvlJc w:val="left"/>
      <w:pPr>
        <w:tabs>
          <w:tab w:val="left" w:pos="1080"/>
        </w:tabs>
        <w:ind w:left="85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A41EC">
      <w:start w:val="1"/>
      <w:numFmt w:val="lowerLetter"/>
      <w:lvlText w:val="%6."/>
      <w:lvlJc w:val="left"/>
      <w:pPr>
        <w:tabs>
          <w:tab w:val="left" w:pos="1080"/>
        </w:tabs>
        <w:ind w:left="992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BE1ED4">
      <w:start w:val="1"/>
      <w:numFmt w:val="lowerLetter"/>
      <w:lvlText w:val="%7."/>
      <w:lvlJc w:val="left"/>
      <w:pPr>
        <w:ind w:left="1133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8E8BE2">
      <w:start w:val="1"/>
      <w:numFmt w:val="lowerLetter"/>
      <w:lvlText w:val="%8."/>
      <w:lvlJc w:val="left"/>
      <w:pPr>
        <w:tabs>
          <w:tab w:val="left" w:pos="1080"/>
        </w:tabs>
        <w:ind w:left="1275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940C880">
      <w:start w:val="1"/>
      <w:numFmt w:val="lowerLetter"/>
      <w:lvlText w:val="%9."/>
      <w:lvlJc w:val="left"/>
      <w:pPr>
        <w:tabs>
          <w:tab w:val="left" w:pos="1080"/>
        </w:tabs>
        <w:ind w:left="14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32A2EB3"/>
    <w:multiLevelType w:val="hybridMultilevel"/>
    <w:tmpl w:val="78F83802"/>
    <w:styleLink w:val="Zaimportowanystyl5"/>
    <w:lvl w:ilvl="0" w:tplc="FA2AE184">
      <w:start w:val="1"/>
      <w:numFmt w:val="lowerLetter"/>
      <w:lvlText w:val="%1)"/>
      <w:lvlJc w:val="left"/>
      <w:pPr>
        <w:tabs>
          <w:tab w:val="left" w:pos="720"/>
        </w:tabs>
        <w:ind w:left="99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A1E1F9A">
      <w:start w:val="1"/>
      <w:numFmt w:val="lowerLetter"/>
      <w:lvlText w:val="%2."/>
      <w:lvlJc w:val="left"/>
      <w:pPr>
        <w:tabs>
          <w:tab w:val="left" w:pos="720"/>
        </w:tabs>
        <w:ind w:left="17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98D09A">
      <w:start w:val="1"/>
      <w:numFmt w:val="lowerRoman"/>
      <w:lvlText w:val="%3."/>
      <w:lvlJc w:val="left"/>
      <w:pPr>
        <w:tabs>
          <w:tab w:val="left" w:pos="720"/>
        </w:tabs>
        <w:ind w:left="243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8EC368">
      <w:start w:val="1"/>
      <w:numFmt w:val="decimal"/>
      <w:lvlText w:val="%4."/>
      <w:lvlJc w:val="left"/>
      <w:pPr>
        <w:tabs>
          <w:tab w:val="left" w:pos="720"/>
        </w:tabs>
        <w:ind w:left="315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742372">
      <w:start w:val="1"/>
      <w:numFmt w:val="lowerLetter"/>
      <w:lvlText w:val="%5."/>
      <w:lvlJc w:val="left"/>
      <w:pPr>
        <w:tabs>
          <w:tab w:val="left" w:pos="720"/>
        </w:tabs>
        <w:ind w:left="387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087434">
      <w:start w:val="1"/>
      <w:numFmt w:val="lowerRoman"/>
      <w:lvlText w:val="%6."/>
      <w:lvlJc w:val="left"/>
      <w:pPr>
        <w:tabs>
          <w:tab w:val="left" w:pos="720"/>
        </w:tabs>
        <w:ind w:left="459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142014">
      <w:start w:val="1"/>
      <w:numFmt w:val="decimal"/>
      <w:lvlText w:val="%7."/>
      <w:lvlJc w:val="left"/>
      <w:pPr>
        <w:tabs>
          <w:tab w:val="left" w:pos="720"/>
        </w:tabs>
        <w:ind w:left="53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CED5F0">
      <w:start w:val="1"/>
      <w:numFmt w:val="lowerLetter"/>
      <w:lvlText w:val="%8."/>
      <w:lvlJc w:val="left"/>
      <w:pPr>
        <w:tabs>
          <w:tab w:val="left" w:pos="720"/>
        </w:tabs>
        <w:ind w:left="60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4C888">
      <w:start w:val="1"/>
      <w:numFmt w:val="lowerRoman"/>
      <w:lvlText w:val="%9."/>
      <w:lvlJc w:val="left"/>
      <w:pPr>
        <w:tabs>
          <w:tab w:val="left" w:pos="720"/>
        </w:tabs>
        <w:ind w:left="675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5AF6971"/>
    <w:multiLevelType w:val="hybridMultilevel"/>
    <w:tmpl w:val="E500E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C53A4"/>
    <w:multiLevelType w:val="hybridMultilevel"/>
    <w:tmpl w:val="193A3FB8"/>
    <w:styleLink w:val="Zaimportowanystyl4"/>
    <w:lvl w:ilvl="0" w:tplc="F75E80E4">
      <w:start w:val="1"/>
      <w:numFmt w:val="decimal"/>
      <w:pStyle w:val="Nagwek1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7E07E8">
      <w:start w:val="1"/>
      <w:numFmt w:val="decimal"/>
      <w:pStyle w:val="Nagwek2"/>
      <w:lvlText w:val="%2)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036D6B2">
      <w:start w:val="1"/>
      <w:numFmt w:val="lowerLetter"/>
      <w:pStyle w:val="Nagwek3"/>
      <w:lvlText w:val="%3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BA6A34">
      <w:start w:val="1"/>
      <w:numFmt w:val="lowerRoman"/>
      <w:pStyle w:val="Nagwek4"/>
      <w:lvlText w:val="%4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14EED0">
      <w:start w:val="1"/>
      <w:numFmt w:val="decimal"/>
      <w:pStyle w:val="Nagwek5"/>
      <w:lvlText w:val="(%5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94CFA72">
      <w:start w:val="1"/>
      <w:numFmt w:val="decimal"/>
      <w:pStyle w:val="Nagwek6"/>
      <w:lvlText w:val="(%6)"/>
      <w:lvlJc w:val="left"/>
      <w:pPr>
        <w:tabs>
          <w:tab w:val="left" w:pos="1440"/>
        </w:tabs>
        <w:ind w:left="827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C9C80C0">
      <w:start w:val="1"/>
      <w:numFmt w:val="decimal"/>
      <w:pStyle w:val="Nagwek7"/>
      <w:lvlText w:val="(%7)"/>
      <w:lvlJc w:val="left"/>
      <w:pPr>
        <w:tabs>
          <w:tab w:val="left" w:pos="1440"/>
        </w:tabs>
        <w:ind w:left="933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DEA9FA">
      <w:start w:val="1"/>
      <w:numFmt w:val="decimal"/>
      <w:pStyle w:val="Nagwek8"/>
      <w:lvlText w:val="(%8)"/>
      <w:lvlJc w:val="left"/>
      <w:pPr>
        <w:tabs>
          <w:tab w:val="left" w:pos="1440"/>
        </w:tabs>
        <w:ind w:left="104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B16A02A">
      <w:start w:val="1"/>
      <w:numFmt w:val="decimal"/>
      <w:pStyle w:val="Nagwek9"/>
      <w:lvlText w:val="(%9)"/>
      <w:lvlJc w:val="left"/>
      <w:pPr>
        <w:tabs>
          <w:tab w:val="left" w:pos="1440"/>
        </w:tabs>
        <w:ind w:left="1146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E6B0511"/>
    <w:multiLevelType w:val="hybridMultilevel"/>
    <w:tmpl w:val="1222E6A6"/>
    <w:styleLink w:val="Zaimportowanystyl23"/>
    <w:lvl w:ilvl="0" w:tplc="066CC526">
      <w:start w:val="1"/>
      <w:numFmt w:val="decimal"/>
      <w:lvlText w:val="%1."/>
      <w:lvlJc w:val="left"/>
      <w:pPr>
        <w:tabs>
          <w:tab w:val="left" w:pos="720"/>
          <w:tab w:val="right" w:leader="dot" w:pos="9639"/>
        </w:tabs>
        <w:ind w:left="1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E25A14">
      <w:start w:val="1"/>
      <w:numFmt w:val="lowerLetter"/>
      <w:lvlText w:val="%2."/>
      <w:lvlJc w:val="left"/>
      <w:pPr>
        <w:tabs>
          <w:tab w:val="left" w:pos="720"/>
          <w:tab w:val="right" w:leader="dot" w:pos="9639"/>
        </w:tabs>
        <w:ind w:left="1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886AE0">
      <w:start w:val="1"/>
      <w:numFmt w:val="lowerRoman"/>
      <w:lvlText w:val="%3."/>
      <w:lvlJc w:val="left"/>
      <w:pPr>
        <w:tabs>
          <w:tab w:val="left" w:pos="720"/>
          <w:tab w:val="right" w:leader="dot" w:pos="9639"/>
        </w:tabs>
        <w:ind w:left="244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684E">
      <w:start w:val="1"/>
      <w:numFmt w:val="decimal"/>
      <w:lvlText w:val="%4."/>
      <w:lvlJc w:val="left"/>
      <w:pPr>
        <w:tabs>
          <w:tab w:val="left" w:pos="720"/>
          <w:tab w:val="right" w:leader="dot" w:pos="9639"/>
        </w:tabs>
        <w:ind w:left="3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441EF6">
      <w:start w:val="1"/>
      <w:numFmt w:val="lowerLetter"/>
      <w:lvlText w:val="%5."/>
      <w:lvlJc w:val="left"/>
      <w:pPr>
        <w:tabs>
          <w:tab w:val="left" w:pos="720"/>
          <w:tab w:val="right" w:leader="dot" w:pos="9639"/>
        </w:tabs>
        <w:ind w:left="3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BAA904">
      <w:start w:val="1"/>
      <w:numFmt w:val="lowerRoman"/>
      <w:lvlText w:val="%6."/>
      <w:lvlJc w:val="left"/>
      <w:pPr>
        <w:tabs>
          <w:tab w:val="left" w:pos="720"/>
          <w:tab w:val="right" w:leader="dot" w:pos="9639"/>
        </w:tabs>
        <w:ind w:left="460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84CFE0">
      <w:start w:val="1"/>
      <w:numFmt w:val="decimal"/>
      <w:lvlText w:val="%7."/>
      <w:lvlJc w:val="left"/>
      <w:pPr>
        <w:tabs>
          <w:tab w:val="left" w:pos="720"/>
          <w:tab w:val="right" w:leader="dot" w:pos="9639"/>
        </w:tabs>
        <w:ind w:left="53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16D13C">
      <w:start w:val="1"/>
      <w:numFmt w:val="lowerLetter"/>
      <w:lvlText w:val="%8."/>
      <w:lvlJc w:val="left"/>
      <w:pPr>
        <w:tabs>
          <w:tab w:val="left" w:pos="720"/>
          <w:tab w:val="right" w:leader="dot" w:pos="9639"/>
        </w:tabs>
        <w:ind w:left="60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0EA5E2">
      <w:start w:val="1"/>
      <w:numFmt w:val="lowerRoman"/>
      <w:lvlText w:val="%9."/>
      <w:lvlJc w:val="left"/>
      <w:pPr>
        <w:tabs>
          <w:tab w:val="left" w:pos="720"/>
          <w:tab w:val="right" w:leader="dot" w:pos="9639"/>
        </w:tabs>
        <w:ind w:left="676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6443335E"/>
    <w:multiLevelType w:val="hybridMultilevel"/>
    <w:tmpl w:val="B22CDAB6"/>
    <w:styleLink w:val="Zaimportowanystyl25"/>
    <w:lvl w:ilvl="0" w:tplc="33ACBEB8">
      <w:start w:val="1"/>
      <w:numFmt w:val="lowerLetter"/>
      <w:lvlText w:val="%1)"/>
      <w:lvlJc w:val="left"/>
      <w:pPr>
        <w:tabs>
          <w:tab w:val="num" w:pos="720"/>
        </w:tabs>
        <w:ind w:left="85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DE996A">
      <w:start w:val="1"/>
      <w:numFmt w:val="lowerLetter"/>
      <w:lvlText w:val="%2)"/>
      <w:lvlJc w:val="left"/>
      <w:pPr>
        <w:tabs>
          <w:tab w:val="left" w:pos="720"/>
          <w:tab w:val="num" w:pos="949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1EEEB8C">
      <w:start w:val="1"/>
      <w:numFmt w:val="lowerLetter"/>
      <w:lvlText w:val="%3)"/>
      <w:lvlJc w:val="left"/>
      <w:pPr>
        <w:tabs>
          <w:tab w:val="left" w:pos="720"/>
          <w:tab w:val="num" w:pos="1669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BAA064">
      <w:start w:val="1"/>
      <w:numFmt w:val="lowerLetter"/>
      <w:lvlText w:val="%4)"/>
      <w:lvlJc w:val="left"/>
      <w:pPr>
        <w:tabs>
          <w:tab w:val="left" w:pos="720"/>
          <w:tab w:val="num" w:pos="2389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90D7E4">
      <w:start w:val="1"/>
      <w:numFmt w:val="lowerLetter"/>
      <w:lvlText w:val="%5)"/>
      <w:lvlJc w:val="left"/>
      <w:pPr>
        <w:tabs>
          <w:tab w:val="left" w:pos="720"/>
          <w:tab w:val="num" w:pos="3109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90444A">
      <w:start w:val="1"/>
      <w:numFmt w:val="lowerLetter"/>
      <w:lvlText w:val="%6)"/>
      <w:lvlJc w:val="left"/>
      <w:pPr>
        <w:tabs>
          <w:tab w:val="left" w:pos="720"/>
          <w:tab w:val="num" w:pos="3829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04A8D5C">
      <w:start w:val="1"/>
      <w:numFmt w:val="lowerLetter"/>
      <w:lvlText w:val="%7)"/>
      <w:lvlJc w:val="left"/>
      <w:pPr>
        <w:tabs>
          <w:tab w:val="left" w:pos="720"/>
          <w:tab w:val="num" w:pos="4549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26BA50">
      <w:start w:val="1"/>
      <w:numFmt w:val="lowerLetter"/>
      <w:lvlText w:val="%8)"/>
      <w:lvlJc w:val="left"/>
      <w:pPr>
        <w:tabs>
          <w:tab w:val="left" w:pos="720"/>
          <w:tab w:val="num" w:pos="5269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39A7214">
      <w:start w:val="1"/>
      <w:numFmt w:val="lowerLetter"/>
      <w:lvlText w:val="%9)"/>
      <w:lvlJc w:val="left"/>
      <w:pPr>
        <w:tabs>
          <w:tab w:val="left" w:pos="720"/>
          <w:tab w:val="num" w:pos="5989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51637FF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30DC1"/>
    <w:multiLevelType w:val="hybridMultilevel"/>
    <w:tmpl w:val="9F3AFF92"/>
    <w:styleLink w:val="Zaimportowanystyl43"/>
    <w:lvl w:ilvl="0" w:tplc="2D9E5BFA">
      <w:start w:val="1"/>
      <w:numFmt w:val="decimal"/>
      <w:lvlText w:val="%1)"/>
      <w:lvlJc w:val="left"/>
      <w:pPr>
        <w:tabs>
          <w:tab w:val="left" w:pos="720"/>
        </w:tabs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9692BE">
      <w:start w:val="1"/>
      <w:numFmt w:val="lowerLetter"/>
      <w:lvlText w:val="%2."/>
      <w:lvlJc w:val="left"/>
      <w:pPr>
        <w:tabs>
          <w:tab w:val="left" w:pos="720"/>
        </w:tabs>
        <w:ind w:left="108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7FED570">
      <w:start w:val="1"/>
      <w:numFmt w:val="lowerRoman"/>
      <w:lvlText w:val="%3."/>
      <w:lvlJc w:val="left"/>
      <w:pPr>
        <w:tabs>
          <w:tab w:val="left" w:pos="720"/>
        </w:tabs>
        <w:ind w:left="186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2CBA3C">
      <w:start w:val="1"/>
      <w:numFmt w:val="decimal"/>
      <w:lvlText w:val="%4."/>
      <w:lvlJc w:val="left"/>
      <w:pPr>
        <w:tabs>
          <w:tab w:val="left" w:pos="720"/>
        </w:tabs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BE2A64">
      <w:start w:val="1"/>
      <w:numFmt w:val="lowerLetter"/>
      <w:lvlText w:val="%5."/>
      <w:lvlJc w:val="left"/>
      <w:pPr>
        <w:tabs>
          <w:tab w:val="left" w:pos="720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E8834C">
      <w:start w:val="1"/>
      <w:numFmt w:val="lowerRoman"/>
      <w:lvlText w:val="%6."/>
      <w:lvlJc w:val="left"/>
      <w:pPr>
        <w:tabs>
          <w:tab w:val="left" w:pos="720"/>
        </w:tabs>
        <w:ind w:left="402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88F35E">
      <w:start w:val="1"/>
      <w:numFmt w:val="decimal"/>
      <w:lvlText w:val="%7."/>
      <w:lvlJc w:val="left"/>
      <w:pPr>
        <w:tabs>
          <w:tab w:val="left" w:pos="720"/>
        </w:tabs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66CEBA">
      <w:start w:val="1"/>
      <w:numFmt w:val="lowerLetter"/>
      <w:lvlText w:val="%8."/>
      <w:lvlJc w:val="left"/>
      <w:pPr>
        <w:tabs>
          <w:tab w:val="left" w:pos="720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401A74">
      <w:start w:val="1"/>
      <w:numFmt w:val="lowerRoman"/>
      <w:lvlText w:val="%9."/>
      <w:lvlJc w:val="left"/>
      <w:pPr>
        <w:tabs>
          <w:tab w:val="left" w:pos="720"/>
        </w:tabs>
        <w:ind w:left="618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76F5357"/>
    <w:multiLevelType w:val="hybridMultilevel"/>
    <w:tmpl w:val="D2F0EE8C"/>
    <w:lvl w:ilvl="0" w:tplc="21E0D050">
      <w:start w:val="1"/>
      <w:numFmt w:val="bullet"/>
      <w:pStyle w:val="TABPKT"/>
      <w:lvlText w:val="-"/>
      <w:lvlJc w:val="left"/>
      <w:pPr>
        <w:ind w:left="360" w:hanging="360"/>
      </w:pPr>
      <w:rPr>
        <w:rFonts w:ascii="Century Gothic" w:hAnsi="Century Gothic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F4E97"/>
    <w:multiLevelType w:val="hybridMultilevel"/>
    <w:tmpl w:val="7EE24770"/>
    <w:styleLink w:val="Zaimportowanystyl42"/>
    <w:lvl w:ilvl="0" w:tplc="01A6A290">
      <w:start w:val="1"/>
      <w:numFmt w:val="decimal"/>
      <w:lvlText w:val="%1."/>
      <w:lvlJc w:val="left"/>
      <w:pPr>
        <w:tabs>
          <w:tab w:val="left" w:pos="720"/>
          <w:tab w:val="right" w:leader="dot" w:pos="9639"/>
        </w:tabs>
        <w:ind w:left="1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2C118E">
      <w:start w:val="1"/>
      <w:numFmt w:val="lowerLetter"/>
      <w:lvlText w:val="%2."/>
      <w:lvlJc w:val="left"/>
      <w:pPr>
        <w:tabs>
          <w:tab w:val="left" w:pos="720"/>
          <w:tab w:val="right" w:leader="dot" w:pos="9639"/>
        </w:tabs>
        <w:ind w:left="1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029B04">
      <w:start w:val="1"/>
      <w:numFmt w:val="lowerRoman"/>
      <w:lvlText w:val="%3."/>
      <w:lvlJc w:val="left"/>
      <w:pPr>
        <w:tabs>
          <w:tab w:val="left" w:pos="720"/>
          <w:tab w:val="right" w:leader="dot" w:pos="9639"/>
        </w:tabs>
        <w:ind w:left="244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3C28FA6">
      <w:start w:val="1"/>
      <w:numFmt w:val="decimal"/>
      <w:lvlText w:val="%4."/>
      <w:lvlJc w:val="left"/>
      <w:pPr>
        <w:tabs>
          <w:tab w:val="left" w:pos="720"/>
          <w:tab w:val="right" w:leader="dot" w:pos="9639"/>
        </w:tabs>
        <w:ind w:left="3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742760">
      <w:start w:val="1"/>
      <w:numFmt w:val="lowerLetter"/>
      <w:lvlText w:val="%5."/>
      <w:lvlJc w:val="left"/>
      <w:pPr>
        <w:tabs>
          <w:tab w:val="left" w:pos="720"/>
          <w:tab w:val="right" w:leader="dot" w:pos="9639"/>
        </w:tabs>
        <w:ind w:left="3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3A227A">
      <w:start w:val="1"/>
      <w:numFmt w:val="lowerRoman"/>
      <w:lvlText w:val="%6."/>
      <w:lvlJc w:val="left"/>
      <w:pPr>
        <w:tabs>
          <w:tab w:val="left" w:pos="720"/>
          <w:tab w:val="right" w:leader="dot" w:pos="9639"/>
        </w:tabs>
        <w:ind w:left="460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527E32">
      <w:start w:val="1"/>
      <w:numFmt w:val="decimal"/>
      <w:lvlText w:val="%7."/>
      <w:lvlJc w:val="left"/>
      <w:pPr>
        <w:tabs>
          <w:tab w:val="left" w:pos="720"/>
          <w:tab w:val="right" w:leader="dot" w:pos="9639"/>
        </w:tabs>
        <w:ind w:left="53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6CF486">
      <w:start w:val="1"/>
      <w:numFmt w:val="lowerLetter"/>
      <w:lvlText w:val="%8."/>
      <w:lvlJc w:val="left"/>
      <w:pPr>
        <w:tabs>
          <w:tab w:val="left" w:pos="720"/>
          <w:tab w:val="right" w:leader="dot" w:pos="9639"/>
        </w:tabs>
        <w:ind w:left="60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64291A">
      <w:start w:val="1"/>
      <w:numFmt w:val="lowerRoman"/>
      <w:lvlText w:val="%9."/>
      <w:lvlJc w:val="left"/>
      <w:pPr>
        <w:tabs>
          <w:tab w:val="left" w:pos="720"/>
          <w:tab w:val="right" w:leader="dot" w:pos="9639"/>
        </w:tabs>
        <w:ind w:left="676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D8427BE"/>
    <w:multiLevelType w:val="hybridMultilevel"/>
    <w:tmpl w:val="C24A0904"/>
    <w:styleLink w:val="Zaimportowanystyl26"/>
    <w:lvl w:ilvl="0" w:tplc="2772BF6C">
      <w:start w:val="1"/>
      <w:numFmt w:val="lowerLetter"/>
      <w:lvlText w:val="%1)"/>
      <w:lvlJc w:val="left"/>
      <w:pPr>
        <w:tabs>
          <w:tab w:val="num" w:pos="720"/>
        </w:tabs>
        <w:ind w:left="85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A4C640">
      <w:start w:val="1"/>
      <w:numFmt w:val="lowerLetter"/>
      <w:lvlText w:val="%2."/>
      <w:lvlJc w:val="left"/>
      <w:pPr>
        <w:tabs>
          <w:tab w:val="left" w:pos="720"/>
          <w:tab w:val="num" w:pos="1570"/>
        </w:tabs>
        <w:ind w:left="170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0E145A">
      <w:start w:val="1"/>
      <w:numFmt w:val="lowerRoman"/>
      <w:lvlText w:val="%3."/>
      <w:lvlJc w:val="left"/>
      <w:pPr>
        <w:tabs>
          <w:tab w:val="left" w:pos="720"/>
          <w:tab w:val="num" w:pos="2290"/>
        </w:tabs>
        <w:ind w:left="242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605966">
      <w:start w:val="1"/>
      <w:numFmt w:val="decimal"/>
      <w:lvlText w:val="%4."/>
      <w:lvlJc w:val="left"/>
      <w:pPr>
        <w:tabs>
          <w:tab w:val="left" w:pos="720"/>
          <w:tab w:val="num" w:pos="3010"/>
        </w:tabs>
        <w:ind w:left="314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61EEEBE">
      <w:start w:val="1"/>
      <w:numFmt w:val="lowerLetter"/>
      <w:lvlText w:val="%5."/>
      <w:lvlJc w:val="left"/>
      <w:pPr>
        <w:tabs>
          <w:tab w:val="left" w:pos="720"/>
          <w:tab w:val="num" w:pos="3730"/>
        </w:tabs>
        <w:ind w:left="386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086CDD0">
      <w:start w:val="1"/>
      <w:numFmt w:val="lowerRoman"/>
      <w:lvlText w:val="%6."/>
      <w:lvlJc w:val="left"/>
      <w:pPr>
        <w:tabs>
          <w:tab w:val="left" w:pos="720"/>
          <w:tab w:val="num" w:pos="4450"/>
        </w:tabs>
        <w:ind w:left="458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447C88">
      <w:start w:val="1"/>
      <w:numFmt w:val="decimal"/>
      <w:lvlText w:val="%7."/>
      <w:lvlJc w:val="left"/>
      <w:pPr>
        <w:tabs>
          <w:tab w:val="left" w:pos="720"/>
          <w:tab w:val="num" w:pos="5170"/>
        </w:tabs>
        <w:ind w:left="530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E67B6C">
      <w:start w:val="1"/>
      <w:numFmt w:val="lowerLetter"/>
      <w:lvlText w:val="%8."/>
      <w:lvlJc w:val="left"/>
      <w:pPr>
        <w:tabs>
          <w:tab w:val="left" w:pos="720"/>
          <w:tab w:val="num" w:pos="5890"/>
        </w:tabs>
        <w:ind w:left="602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88E732">
      <w:start w:val="1"/>
      <w:numFmt w:val="lowerRoman"/>
      <w:lvlText w:val="%9."/>
      <w:lvlJc w:val="left"/>
      <w:pPr>
        <w:tabs>
          <w:tab w:val="left" w:pos="720"/>
          <w:tab w:val="num" w:pos="6610"/>
        </w:tabs>
        <w:ind w:left="674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FFA2AC3"/>
    <w:multiLevelType w:val="hybridMultilevel"/>
    <w:tmpl w:val="DC0C4F48"/>
    <w:lvl w:ilvl="0" w:tplc="138AF6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55ABD"/>
    <w:multiLevelType w:val="hybridMultilevel"/>
    <w:tmpl w:val="870A0D84"/>
    <w:styleLink w:val="Zaimportowanystyl10"/>
    <w:lvl w:ilvl="0" w:tplc="EBB87272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3C817E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B48186">
      <w:start w:val="1"/>
      <w:numFmt w:val="lowerLetter"/>
      <w:lvlText w:val="%3)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F94AECA">
      <w:start w:val="1"/>
      <w:numFmt w:val="lowerLetter"/>
      <w:lvlText w:val="%4)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6EE84C">
      <w:start w:val="1"/>
      <w:numFmt w:val="lowerLetter"/>
      <w:lvlText w:val="%5)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E88E90">
      <w:start w:val="1"/>
      <w:numFmt w:val="lowerLetter"/>
      <w:lvlText w:val="%6)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3EB6EA">
      <w:start w:val="1"/>
      <w:numFmt w:val="lowerLetter"/>
      <w:lvlText w:val="%7)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2AE0A4">
      <w:start w:val="1"/>
      <w:numFmt w:val="lowerLetter"/>
      <w:lvlText w:val="%8)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2C883B2">
      <w:start w:val="1"/>
      <w:numFmt w:val="lowerLetter"/>
      <w:lvlText w:val="%9)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2D11D11"/>
    <w:multiLevelType w:val="hybridMultilevel"/>
    <w:tmpl w:val="836C691A"/>
    <w:styleLink w:val="Zaimportowanystyl27"/>
    <w:lvl w:ilvl="0" w:tplc="6F6CFB92">
      <w:start w:val="1"/>
      <w:numFmt w:val="decimal"/>
      <w:lvlText w:val="%1)"/>
      <w:lvlJc w:val="left"/>
      <w:pPr>
        <w:tabs>
          <w:tab w:val="left" w:pos="720"/>
        </w:tabs>
        <w:ind w:left="568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63C7E56">
      <w:start w:val="1"/>
      <w:numFmt w:val="lowerLetter"/>
      <w:lvlText w:val="%2."/>
      <w:lvlJc w:val="left"/>
      <w:pPr>
        <w:tabs>
          <w:tab w:val="left" w:pos="720"/>
        </w:tabs>
        <w:ind w:left="20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C2D322">
      <w:start w:val="1"/>
      <w:numFmt w:val="lowerRoman"/>
      <w:lvlText w:val="%3."/>
      <w:lvlJc w:val="left"/>
      <w:pPr>
        <w:tabs>
          <w:tab w:val="left" w:pos="720"/>
        </w:tabs>
        <w:ind w:left="272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2ACB3C">
      <w:start w:val="1"/>
      <w:numFmt w:val="decimal"/>
      <w:lvlText w:val="%4."/>
      <w:lvlJc w:val="left"/>
      <w:pPr>
        <w:tabs>
          <w:tab w:val="left" w:pos="720"/>
        </w:tabs>
        <w:ind w:left="344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36D14C">
      <w:start w:val="1"/>
      <w:numFmt w:val="lowerLetter"/>
      <w:lvlText w:val="%5."/>
      <w:lvlJc w:val="left"/>
      <w:pPr>
        <w:tabs>
          <w:tab w:val="left" w:pos="720"/>
        </w:tabs>
        <w:ind w:left="416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9E73CC">
      <w:start w:val="1"/>
      <w:numFmt w:val="lowerRoman"/>
      <w:lvlText w:val="%6."/>
      <w:lvlJc w:val="left"/>
      <w:pPr>
        <w:tabs>
          <w:tab w:val="left" w:pos="720"/>
        </w:tabs>
        <w:ind w:left="488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980890">
      <w:start w:val="1"/>
      <w:numFmt w:val="decimal"/>
      <w:lvlText w:val="%7."/>
      <w:lvlJc w:val="left"/>
      <w:pPr>
        <w:tabs>
          <w:tab w:val="left" w:pos="720"/>
        </w:tabs>
        <w:ind w:left="56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35ADF04">
      <w:start w:val="1"/>
      <w:numFmt w:val="lowerLetter"/>
      <w:lvlText w:val="%8."/>
      <w:lvlJc w:val="left"/>
      <w:pPr>
        <w:tabs>
          <w:tab w:val="left" w:pos="720"/>
        </w:tabs>
        <w:ind w:left="632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C18">
      <w:start w:val="1"/>
      <w:numFmt w:val="lowerRoman"/>
      <w:lvlText w:val="%9."/>
      <w:lvlJc w:val="left"/>
      <w:pPr>
        <w:tabs>
          <w:tab w:val="left" w:pos="720"/>
        </w:tabs>
        <w:ind w:left="704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353608067">
    <w:abstractNumId w:val="1"/>
  </w:num>
  <w:num w:numId="2" w16cid:durableId="1082406683">
    <w:abstractNumId w:val="0"/>
  </w:num>
  <w:num w:numId="3" w16cid:durableId="850069275">
    <w:abstractNumId w:val="17"/>
  </w:num>
  <w:num w:numId="4" w16cid:durableId="1321232963">
    <w:abstractNumId w:val="15"/>
  </w:num>
  <w:num w:numId="5" w16cid:durableId="1440292364">
    <w:abstractNumId w:val="14"/>
  </w:num>
  <w:num w:numId="6" w16cid:durableId="2047368279">
    <w:abstractNumId w:val="2"/>
  </w:num>
  <w:num w:numId="7" w16cid:durableId="747074948">
    <w:abstractNumId w:val="13"/>
  </w:num>
  <w:num w:numId="8" w16cid:durableId="522982096">
    <w:abstractNumId w:val="12"/>
  </w:num>
  <w:num w:numId="9" w16cid:durableId="1942759629">
    <w:abstractNumId w:val="26"/>
  </w:num>
  <w:num w:numId="10" w16cid:durableId="1908494729">
    <w:abstractNumId w:val="8"/>
  </w:num>
  <w:num w:numId="11" w16cid:durableId="1045566079">
    <w:abstractNumId w:val="7"/>
  </w:num>
  <w:num w:numId="12" w16cid:durableId="1453330268">
    <w:abstractNumId w:val="18"/>
  </w:num>
  <w:num w:numId="13" w16cid:durableId="1980263752">
    <w:abstractNumId w:val="5"/>
  </w:num>
  <w:num w:numId="14" w16cid:durableId="750129164">
    <w:abstractNumId w:val="19"/>
  </w:num>
  <w:num w:numId="15" w16cid:durableId="1476485624">
    <w:abstractNumId w:val="24"/>
  </w:num>
  <w:num w:numId="16" w16cid:durableId="1135295890">
    <w:abstractNumId w:val="27"/>
  </w:num>
  <w:num w:numId="17" w16cid:durableId="1387951264">
    <w:abstractNumId w:val="10"/>
  </w:num>
  <w:num w:numId="18" w16cid:durableId="2101363541">
    <w:abstractNumId w:val="23"/>
  </w:num>
  <w:num w:numId="19" w16cid:durableId="1280530613">
    <w:abstractNumId w:val="21"/>
  </w:num>
  <w:num w:numId="20" w16cid:durableId="1348405477">
    <w:abstractNumId w:val="22"/>
  </w:num>
  <w:num w:numId="21" w16cid:durableId="1609386546">
    <w:abstractNumId w:val="16"/>
  </w:num>
  <w:num w:numId="22" w16cid:durableId="794297328">
    <w:abstractNumId w:val="9"/>
  </w:num>
  <w:num w:numId="23" w16cid:durableId="852308018">
    <w:abstractNumId w:val="20"/>
  </w:num>
  <w:num w:numId="24" w16cid:durableId="538475994">
    <w:abstractNumId w:val="6"/>
  </w:num>
  <w:num w:numId="25" w16cid:durableId="1960600913">
    <w:abstractNumId w:val="4"/>
  </w:num>
  <w:num w:numId="26" w16cid:durableId="1288393408">
    <w:abstractNumId w:val="3"/>
    <w:lvlOverride w:ilvl="0">
      <w:startOverride w:val="1"/>
    </w:lvlOverride>
  </w:num>
  <w:num w:numId="27" w16cid:durableId="1597440206">
    <w:abstractNumId w:val="25"/>
  </w:num>
  <w:num w:numId="28" w16cid:durableId="8616244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78"/>
    <w:rsid w:val="000061EB"/>
    <w:rsid w:val="000713E3"/>
    <w:rsid w:val="000D17C6"/>
    <w:rsid w:val="00151CF3"/>
    <w:rsid w:val="00162C07"/>
    <w:rsid w:val="00194A0A"/>
    <w:rsid w:val="001B0FE3"/>
    <w:rsid w:val="001D7B6C"/>
    <w:rsid w:val="001E23CC"/>
    <w:rsid w:val="001E5391"/>
    <w:rsid w:val="001E7E09"/>
    <w:rsid w:val="001F2B6A"/>
    <w:rsid w:val="00204527"/>
    <w:rsid w:val="002161A5"/>
    <w:rsid w:val="00224B0F"/>
    <w:rsid w:val="00227DAF"/>
    <w:rsid w:val="002616DD"/>
    <w:rsid w:val="002D43A9"/>
    <w:rsid w:val="002D5DBB"/>
    <w:rsid w:val="002E7019"/>
    <w:rsid w:val="00306378"/>
    <w:rsid w:val="00362517"/>
    <w:rsid w:val="003707B4"/>
    <w:rsid w:val="003B727D"/>
    <w:rsid w:val="00405374"/>
    <w:rsid w:val="00442304"/>
    <w:rsid w:val="004627A2"/>
    <w:rsid w:val="00485893"/>
    <w:rsid w:val="004D0299"/>
    <w:rsid w:val="00513DC9"/>
    <w:rsid w:val="00557B41"/>
    <w:rsid w:val="005717F4"/>
    <w:rsid w:val="005D1504"/>
    <w:rsid w:val="005D4B3E"/>
    <w:rsid w:val="005E15E6"/>
    <w:rsid w:val="00657307"/>
    <w:rsid w:val="006679C8"/>
    <w:rsid w:val="00682E6D"/>
    <w:rsid w:val="006C73F7"/>
    <w:rsid w:val="006D3B43"/>
    <w:rsid w:val="00707150"/>
    <w:rsid w:val="0074257D"/>
    <w:rsid w:val="00755C27"/>
    <w:rsid w:val="007750F5"/>
    <w:rsid w:val="0079235F"/>
    <w:rsid w:val="008045D8"/>
    <w:rsid w:val="0080607F"/>
    <w:rsid w:val="00816A3D"/>
    <w:rsid w:val="008A5A4B"/>
    <w:rsid w:val="00961138"/>
    <w:rsid w:val="009731F8"/>
    <w:rsid w:val="009A1690"/>
    <w:rsid w:val="009B5784"/>
    <w:rsid w:val="00A64828"/>
    <w:rsid w:val="00A9398E"/>
    <w:rsid w:val="00A957B0"/>
    <w:rsid w:val="00AB4B25"/>
    <w:rsid w:val="00AD0E62"/>
    <w:rsid w:val="00AE027F"/>
    <w:rsid w:val="00AE63E4"/>
    <w:rsid w:val="00B04C2E"/>
    <w:rsid w:val="00B75D53"/>
    <w:rsid w:val="00B8126C"/>
    <w:rsid w:val="00BA17A6"/>
    <w:rsid w:val="00BD468B"/>
    <w:rsid w:val="00BD49D2"/>
    <w:rsid w:val="00C0271D"/>
    <w:rsid w:val="00C751FF"/>
    <w:rsid w:val="00CA262B"/>
    <w:rsid w:val="00CB7D7C"/>
    <w:rsid w:val="00CE46B4"/>
    <w:rsid w:val="00CF3C21"/>
    <w:rsid w:val="00D40D13"/>
    <w:rsid w:val="00DC4CEE"/>
    <w:rsid w:val="00DE4419"/>
    <w:rsid w:val="00DE62ED"/>
    <w:rsid w:val="00E045EA"/>
    <w:rsid w:val="00E6559B"/>
    <w:rsid w:val="00E85D5F"/>
    <w:rsid w:val="00EB16C0"/>
    <w:rsid w:val="00EB47F7"/>
    <w:rsid w:val="00EF5B39"/>
    <w:rsid w:val="00F14733"/>
    <w:rsid w:val="00F33588"/>
    <w:rsid w:val="00F46350"/>
    <w:rsid w:val="00F54DA6"/>
    <w:rsid w:val="00F6197D"/>
    <w:rsid w:val="00F67B78"/>
    <w:rsid w:val="00F81955"/>
    <w:rsid w:val="00FB67FE"/>
    <w:rsid w:val="00FC6439"/>
    <w:rsid w:val="00FE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4FCC5"/>
  <w15:chartTrackingRefBased/>
  <w15:docId w15:val="{3F285C76-E8F0-40EE-B064-49CADE85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A16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5D1504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0"/>
    </w:pPr>
    <w:rPr>
      <w:rFonts w:asciiTheme="minorHAnsi" w:eastAsiaTheme="minorEastAsia" w:hAnsiTheme="minorHAnsi"/>
      <w:sz w:val="22"/>
      <w:szCs w:val="22"/>
      <w:u w:color="000000"/>
      <w:bdr w:val="none" w:sz="0" w:space="0" w:color="auto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1504"/>
    <w:pPr>
      <w:numPr>
        <w:ilvl w:val="1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182"/>
      <w:outlineLvl w:val="1"/>
    </w:pPr>
    <w:rPr>
      <w:rFonts w:ascii="Calibri" w:eastAsia="Times New Roman" w:hAnsi="Calibri" w:cs="Arial"/>
      <w:color w:val="000000"/>
      <w:sz w:val="22"/>
      <w:szCs w:val="22"/>
      <w:bdr w:val="none" w:sz="0" w:space="0" w:color="auto"/>
      <w:lang w:val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504"/>
    <w:pPr>
      <w:keepNext/>
      <w:numPr>
        <w:ilvl w:val="2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2"/>
    </w:pPr>
    <w:rPr>
      <w:rFonts w:asciiTheme="majorHAnsi" w:eastAsiaTheme="majorEastAsia" w:hAnsiTheme="majorHAnsi"/>
      <w:b/>
      <w:bCs/>
      <w:sz w:val="26"/>
      <w:szCs w:val="26"/>
      <w:bdr w:val="none" w:sz="0" w:space="0" w:color="auto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504"/>
    <w:pPr>
      <w:keepNext/>
      <w:numPr>
        <w:ilvl w:val="3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3"/>
    </w:pPr>
    <w:rPr>
      <w:rFonts w:asciiTheme="minorHAnsi" w:eastAsiaTheme="minorEastAsia" w:hAnsiTheme="minorHAnsi"/>
      <w:b/>
      <w:bCs/>
      <w:sz w:val="28"/>
      <w:szCs w:val="28"/>
      <w:bdr w:val="none" w:sz="0" w:space="0" w:color="auto"/>
      <w:lang w:val="pl-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504"/>
    <w:pPr>
      <w:numPr>
        <w:ilvl w:val="4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bdr w:val="none" w:sz="0" w:space="0" w:color="auto"/>
      <w:lang w:val="pl-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504"/>
    <w:pPr>
      <w:numPr>
        <w:ilvl w:val="5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5"/>
    </w:pPr>
    <w:rPr>
      <w:rFonts w:asciiTheme="minorHAnsi" w:eastAsiaTheme="minorEastAsia" w:hAnsiTheme="minorHAnsi"/>
      <w:b/>
      <w:bCs/>
      <w:sz w:val="22"/>
      <w:szCs w:val="22"/>
      <w:bdr w:val="none" w:sz="0" w:space="0" w:color="auto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504"/>
    <w:pPr>
      <w:numPr>
        <w:ilvl w:val="6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6"/>
    </w:pPr>
    <w:rPr>
      <w:rFonts w:asciiTheme="minorHAnsi" w:eastAsiaTheme="minorEastAsia" w:hAnsiTheme="minorHAnsi"/>
      <w:bdr w:val="none" w:sz="0" w:space="0" w:color="auto"/>
      <w:lang w:val="pl-PL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504"/>
    <w:pPr>
      <w:numPr>
        <w:ilvl w:val="7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7"/>
    </w:pPr>
    <w:rPr>
      <w:rFonts w:asciiTheme="minorHAnsi" w:eastAsiaTheme="minorEastAsia" w:hAnsiTheme="minorHAnsi"/>
      <w:i/>
      <w:iCs/>
      <w:bdr w:val="none" w:sz="0" w:space="0" w:color="auto"/>
      <w:lang w:val="pl-PL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504"/>
    <w:pPr>
      <w:numPr>
        <w:ilvl w:val="8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8"/>
    </w:pPr>
    <w:rPr>
      <w:rFonts w:asciiTheme="majorHAnsi" w:eastAsiaTheme="majorEastAsia" w:hAnsiTheme="majorHAnsi"/>
      <w:sz w:val="22"/>
      <w:szCs w:val="22"/>
      <w:bdr w:val="none" w:sz="0" w:space="0" w:color="auto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504"/>
    <w:rPr>
      <w:rFonts w:eastAsiaTheme="minorEastAsia" w:cs="Times New Roman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5D1504"/>
    <w:rPr>
      <w:rFonts w:ascii="Calibri" w:eastAsia="Times New Roman" w:hAnsi="Calibri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504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504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504"/>
    <w:rPr>
      <w:rFonts w:eastAsiaTheme="minorEastAsia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504"/>
    <w:rPr>
      <w:rFonts w:eastAsiaTheme="minorEastAsia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504"/>
    <w:rPr>
      <w:rFonts w:eastAsiaTheme="minorEastAsia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504"/>
    <w:rPr>
      <w:rFonts w:eastAsiaTheme="minorEastAsia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504"/>
    <w:rPr>
      <w:rFonts w:asciiTheme="majorHAnsi" w:eastAsiaTheme="majorEastAsia" w:hAnsiTheme="majorHAnsi" w:cs="Times New Roman"/>
      <w:lang w:eastAsia="pl-PL"/>
    </w:rPr>
  </w:style>
  <w:style w:type="paragraph" w:customStyle="1" w:styleId="Tre">
    <w:name w:val="Treść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customStyle="1" w:styleId="Nagwek21">
    <w:name w:val="Nagłówek 21"/>
    <w:next w:val="Tre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60" w:line="240" w:lineRule="auto"/>
      <w:ind w:firstLine="284"/>
      <w:outlineLvl w:val="0"/>
    </w:pPr>
    <w:rPr>
      <w:rFonts w:ascii="Calibri" w:eastAsia="Arial Unicode MS" w:hAnsi="Calibri" w:cs="Arial Unicode MS"/>
      <w:color w:val="000000"/>
      <w:sz w:val="20"/>
      <w:szCs w:val="20"/>
      <w:u w:val="single" w:color="000000"/>
      <w:bdr w:val="nil"/>
      <w:lang w:eastAsia="pl-PL"/>
    </w:rPr>
  </w:style>
  <w:style w:type="numbering" w:customStyle="1" w:styleId="Zaimportowanystyl3">
    <w:name w:val="Zaimportowany styl 3"/>
    <w:rsid w:val="005D1504"/>
  </w:style>
  <w:style w:type="paragraph" w:styleId="Akapitzlist">
    <w:name w:val="List Paragraph"/>
    <w:basedOn w:val="Normalny"/>
    <w:uiPriority w:val="34"/>
    <w:qFormat/>
    <w:rsid w:val="005D1504"/>
    <w:pPr>
      <w:ind w:left="720"/>
      <w:contextualSpacing/>
    </w:pPr>
  </w:style>
  <w:style w:type="character" w:styleId="Hipercze">
    <w:name w:val="Hyperlink"/>
    <w:rsid w:val="005D1504"/>
    <w:rPr>
      <w:u w:val="single"/>
    </w:rPr>
  </w:style>
  <w:style w:type="paragraph" w:customStyle="1" w:styleId="Nagwek10">
    <w:name w:val="Nagłówek1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customStyle="1" w:styleId="Legenda1">
    <w:name w:val="Legenda1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36"/>
      <w:szCs w:val="36"/>
      <w:bdr w:val="nil"/>
      <w:lang w:val="de-DE" w:eastAsia="pl-PL"/>
    </w:rPr>
  </w:style>
  <w:style w:type="paragraph" w:customStyle="1" w:styleId="Nagwekistopka">
    <w:name w:val="Nagłówek i stopka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</w:rPr>
  </w:style>
  <w:style w:type="numbering" w:customStyle="1" w:styleId="Zaimportowanystyl2">
    <w:name w:val="Zaimportowany styl 2"/>
    <w:rsid w:val="005D1504"/>
    <w:pPr>
      <w:numPr>
        <w:numId w:val="1"/>
      </w:numPr>
    </w:pPr>
  </w:style>
  <w:style w:type="paragraph" w:customStyle="1" w:styleId="Nagwek11">
    <w:name w:val="Nagłówek 11"/>
    <w:next w:val="Tre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7"/>
      </w:tabs>
      <w:suppressAutoHyphens/>
      <w:spacing w:before="120" w:after="120" w:line="240" w:lineRule="auto"/>
      <w:jc w:val="both"/>
      <w:outlineLvl w:val="0"/>
    </w:pPr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4">
    <w:name w:val="Zaimportowany styl 4"/>
    <w:rsid w:val="005D1504"/>
    <w:pPr>
      <w:numPr>
        <w:numId w:val="3"/>
      </w:numPr>
    </w:pPr>
  </w:style>
  <w:style w:type="numbering" w:customStyle="1" w:styleId="Zaimportowanystyl5">
    <w:name w:val="Zaimportowany styl 5"/>
    <w:rsid w:val="005D1504"/>
    <w:pPr>
      <w:numPr>
        <w:numId w:val="4"/>
      </w:numPr>
    </w:pPr>
  </w:style>
  <w:style w:type="numbering" w:customStyle="1" w:styleId="Zaimportowanystyl6">
    <w:name w:val="Zaimportowany styl 6"/>
    <w:rsid w:val="005D1504"/>
    <w:pPr>
      <w:numPr>
        <w:numId w:val="5"/>
      </w:numPr>
    </w:pPr>
  </w:style>
  <w:style w:type="numbering" w:customStyle="1" w:styleId="Zaimportowanystyl7">
    <w:name w:val="Zaimportowany styl 7"/>
    <w:rsid w:val="005D1504"/>
    <w:pPr>
      <w:numPr>
        <w:numId w:val="6"/>
      </w:numPr>
    </w:pPr>
  </w:style>
  <w:style w:type="numbering" w:customStyle="1" w:styleId="Zaimportowanystyl8">
    <w:name w:val="Zaimportowany styl 8"/>
    <w:rsid w:val="005D1504"/>
    <w:pPr>
      <w:numPr>
        <w:numId w:val="7"/>
      </w:numPr>
    </w:pPr>
  </w:style>
  <w:style w:type="numbering" w:customStyle="1" w:styleId="Zaimportowanystyl9">
    <w:name w:val="Zaimportowany styl 9"/>
    <w:rsid w:val="005D1504"/>
    <w:pPr>
      <w:numPr>
        <w:numId w:val="8"/>
      </w:numPr>
    </w:pPr>
  </w:style>
  <w:style w:type="numbering" w:customStyle="1" w:styleId="Zaimportowanystyl10">
    <w:name w:val="Zaimportowany styl 10"/>
    <w:rsid w:val="005D1504"/>
    <w:pPr>
      <w:numPr>
        <w:numId w:val="9"/>
      </w:numPr>
    </w:pPr>
  </w:style>
  <w:style w:type="numbering" w:customStyle="1" w:styleId="Zaimportowanystyl11">
    <w:name w:val="Zaimportowany styl 11"/>
    <w:rsid w:val="005D1504"/>
    <w:pPr>
      <w:numPr>
        <w:numId w:val="10"/>
      </w:numPr>
    </w:pPr>
  </w:style>
  <w:style w:type="numbering" w:customStyle="1" w:styleId="Zaimportowanystyl12">
    <w:name w:val="Zaimportowany styl 12"/>
    <w:rsid w:val="005D1504"/>
    <w:pPr>
      <w:numPr>
        <w:numId w:val="2"/>
      </w:numPr>
    </w:pPr>
  </w:style>
  <w:style w:type="numbering" w:customStyle="1" w:styleId="Zaimportowanystyl14">
    <w:name w:val="Zaimportowany styl 14"/>
    <w:rsid w:val="005D1504"/>
    <w:pPr>
      <w:numPr>
        <w:numId w:val="11"/>
      </w:numPr>
    </w:pPr>
  </w:style>
  <w:style w:type="paragraph" w:styleId="Listapunktowana3">
    <w:name w:val="List Bullet 3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566" w:hanging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23">
    <w:name w:val="Zaimportowany styl 23"/>
    <w:rsid w:val="005D1504"/>
    <w:pPr>
      <w:numPr>
        <w:numId w:val="12"/>
      </w:numPr>
    </w:pPr>
  </w:style>
  <w:style w:type="paragraph" w:styleId="Lista">
    <w:name w:val="List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24">
    <w:name w:val="Zaimportowany styl 24"/>
    <w:rsid w:val="005D1504"/>
    <w:pPr>
      <w:numPr>
        <w:numId w:val="13"/>
      </w:numPr>
    </w:pPr>
  </w:style>
  <w:style w:type="numbering" w:customStyle="1" w:styleId="Zaimportowanystyl25">
    <w:name w:val="Zaimportowany styl 25"/>
    <w:rsid w:val="005D1504"/>
    <w:pPr>
      <w:numPr>
        <w:numId w:val="14"/>
      </w:numPr>
    </w:pPr>
  </w:style>
  <w:style w:type="numbering" w:customStyle="1" w:styleId="Zaimportowanystyl26">
    <w:name w:val="Zaimportowany styl 26"/>
    <w:rsid w:val="005D1504"/>
    <w:pPr>
      <w:numPr>
        <w:numId w:val="15"/>
      </w:numPr>
    </w:pPr>
  </w:style>
  <w:style w:type="numbering" w:customStyle="1" w:styleId="Zaimportowanystyl27">
    <w:name w:val="Zaimportowany styl 27"/>
    <w:rsid w:val="005D1504"/>
    <w:pPr>
      <w:numPr>
        <w:numId w:val="16"/>
      </w:numPr>
    </w:pPr>
  </w:style>
  <w:style w:type="numbering" w:customStyle="1" w:styleId="Zaimportowanystyl34">
    <w:name w:val="Zaimportowany styl 34"/>
    <w:rsid w:val="005D1504"/>
    <w:pPr>
      <w:numPr>
        <w:numId w:val="17"/>
      </w:numPr>
    </w:pPr>
  </w:style>
  <w:style w:type="numbering" w:customStyle="1" w:styleId="Zaimportowanystyl42">
    <w:name w:val="Zaimportowany styl 42"/>
    <w:rsid w:val="005D1504"/>
    <w:pPr>
      <w:numPr>
        <w:numId w:val="18"/>
      </w:numPr>
    </w:pPr>
  </w:style>
  <w:style w:type="numbering" w:customStyle="1" w:styleId="Zaimportowanystyl43">
    <w:name w:val="Zaimportowany styl 43"/>
    <w:rsid w:val="005D1504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15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504"/>
    <w:rPr>
      <w:rFonts w:ascii="Tahoma" w:eastAsia="Arial Unicode MS" w:hAnsi="Tahoma" w:cs="Tahoma"/>
      <w:sz w:val="16"/>
      <w:szCs w:val="16"/>
      <w:bdr w:val="nil"/>
      <w:lang w:val="en-US"/>
    </w:rPr>
  </w:style>
  <w:style w:type="paragraph" w:customStyle="1" w:styleId="Akapitzlist1">
    <w:name w:val="Akapit z listą1"/>
    <w:basedOn w:val="Normalny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</w:pPr>
    <w:rPr>
      <w:rFonts w:eastAsia="Times New Roman"/>
      <w:kern w:val="2"/>
      <w:bdr w:val="none" w:sz="0" w:space="0" w:color="auto"/>
      <w:lang w:val="pl-PL" w:eastAsia="zh-CN"/>
    </w:rPr>
  </w:style>
  <w:style w:type="character" w:styleId="Wyrnieniedelikatne">
    <w:name w:val="Subtle Emphasis"/>
    <w:basedOn w:val="Domylnaczcionkaakapitu"/>
    <w:uiPriority w:val="19"/>
    <w:qFormat/>
    <w:rsid w:val="005D1504"/>
    <w:rPr>
      <w:rFonts w:eastAsia="CenturyGothic"/>
    </w:rPr>
  </w:style>
  <w:style w:type="paragraph" w:customStyle="1" w:styleId="TABPKT">
    <w:name w:val="TAB PKT"/>
    <w:basedOn w:val="Akapitzlist"/>
    <w:link w:val="TABELAPUNKTYZnak"/>
    <w:qFormat/>
    <w:rsid w:val="005D1504"/>
    <w:pPr>
      <w:numPr>
        <w:numId w:val="2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eastAsia="Times New Roman" w:hAnsi="Century Gothic" w:cs="Arial"/>
      <w:sz w:val="18"/>
      <w:szCs w:val="18"/>
      <w:u w:color="000000"/>
      <w:bdr w:val="none" w:sz="0" w:space="0" w:color="auto"/>
      <w:lang w:val="pl-PL" w:eastAsia="pl-PL"/>
    </w:rPr>
  </w:style>
  <w:style w:type="character" w:customStyle="1" w:styleId="TABELAPUNKTYZnak">
    <w:name w:val="TABELA PUNKTY Znak"/>
    <w:basedOn w:val="Domylnaczcionkaakapitu"/>
    <w:link w:val="TABPKT"/>
    <w:rsid w:val="005D1504"/>
    <w:rPr>
      <w:rFonts w:ascii="Century Gothic" w:eastAsia="Times New Roman" w:hAnsi="Century Gothic" w:cs="Arial"/>
      <w:sz w:val="18"/>
      <w:szCs w:val="18"/>
      <w:u w:color="00000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50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50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5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15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15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150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15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1504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customStyle="1" w:styleId="paragraph">
    <w:name w:val="paragraph"/>
    <w:basedOn w:val="Normalny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textrun">
    <w:name w:val="textrun"/>
    <w:basedOn w:val="Domylnaczcionkaakapitu"/>
    <w:rsid w:val="005D1504"/>
  </w:style>
  <w:style w:type="character" w:customStyle="1" w:styleId="normaltextrun">
    <w:name w:val="normaltextrun"/>
    <w:basedOn w:val="Domylnaczcionkaakapitu"/>
    <w:rsid w:val="005D1504"/>
  </w:style>
  <w:style w:type="character" w:customStyle="1" w:styleId="eop">
    <w:name w:val="eop"/>
    <w:basedOn w:val="Domylnaczcionkaakapitu"/>
    <w:rsid w:val="005D1504"/>
  </w:style>
  <w:style w:type="character" w:customStyle="1" w:styleId="spellingerror">
    <w:name w:val="spellingerror"/>
    <w:basedOn w:val="Domylnaczcionkaakapitu"/>
    <w:rsid w:val="005D1504"/>
  </w:style>
  <w:style w:type="character" w:customStyle="1" w:styleId="contextualspellingandgrammarerror">
    <w:name w:val="contextualspellingandgrammarerror"/>
    <w:basedOn w:val="Domylnaczcionkaakapitu"/>
    <w:rsid w:val="005D1504"/>
  </w:style>
  <w:style w:type="character" w:customStyle="1" w:styleId="scxw124924770">
    <w:name w:val="scxw124924770"/>
    <w:basedOn w:val="Domylnaczcionkaakapitu"/>
    <w:rsid w:val="005D1504"/>
  </w:style>
  <w:style w:type="table" w:styleId="Tabela-Siatka">
    <w:name w:val="Table Grid"/>
    <w:basedOn w:val="Standardowy"/>
    <w:uiPriority w:val="39"/>
    <w:rsid w:val="005D1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5D1504"/>
  </w:style>
  <w:style w:type="paragraph" w:styleId="Stopka">
    <w:name w:val="footer"/>
    <w:basedOn w:val="Normalny"/>
    <w:link w:val="StopkaZnak"/>
    <w:uiPriority w:val="99"/>
    <w:unhideWhenUsed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5D1504"/>
  </w:style>
  <w:style w:type="paragraph" w:styleId="Tekstpodstawowy">
    <w:name w:val="Body Text"/>
    <w:basedOn w:val="Normalny"/>
    <w:link w:val="TekstpodstawowyZnak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napToGrid w:val="0"/>
      <w:color w:val="000000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1504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table" w:customStyle="1" w:styleId="NormalTable0">
    <w:name w:val="Normal Table0"/>
    <w:rsid w:val="005D1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unktywtabeli">
    <w:name w:val="punkty w tabeli"/>
    <w:basedOn w:val="Normalny"/>
    <w:link w:val="punktywtabeliZnak"/>
    <w:qFormat/>
    <w:rsid w:val="005D1504"/>
    <w:pPr>
      <w:numPr>
        <w:numId w:val="2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HAnsi"/>
      <w:sz w:val="20"/>
      <w:szCs w:val="20"/>
      <w:bdr w:val="none" w:sz="0" w:space="0" w:color="auto"/>
      <w:lang w:val="pl-PL"/>
    </w:rPr>
  </w:style>
  <w:style w:type="character" w:customStyle="1" w:styleId="punktywtabeliZnak">
    <w:name w:val="punkty w tabeli Znak"/>
    <w:basedOn w:val="Domylnaczcionkaakapitu"/>
    <w:link w:val="punktywtabeli"/>
    <w:rsid w:val="005D1504"/>
    <w:rPr>
      <w:rFonts w:cstheme="minorHAnsi"/>
      <w:sz w:val="20"/>
      <w:szCs w:val="20"/>
    </w:rPr>
  </w:style>
  <w:style w:type="table" w:customStyle="1" w:styleId="TableNormal1">
    <w:name w:val="Table Normal1"/>
    <w:rsid w:val="005D1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751FF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51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51FF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51F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151CF3"/>
    <w:pPr>
      <w:spacing w:after="0" w:line="240" w:lineRule="auto"/>
    </w:pPr>
    <w:rPr>
      <w:bdr w:val="none" w:sz="0" w:space="0" w:color="auto" w:frame="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C4D5C-4DBB-4F49-812D-5C2FB915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 Szulim</dc:creator>
  <cp:keywords/>
  <dc:description/>
  <cp:lastModifiedBy>Poluszczyk Marta</cp:lastModifiedBy>
  <cp:revision>11</cp:revision>
  <cp:lastPrinted>2024-02-06T07:12:00Z</cp:lastPrinted>
  <dcterms:created xsi:type="dcterms:W3CDTF">2026-04-29T08:19:00Z</dcterms:created>
  <dcterms:modified xsi:type="dcterms:W3CDTF">2026-05-05T11:00:00Z</dcterms:modified>
</cp:coreProperties>
</file>